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70870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77777777"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BF2FA13"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41B07F91" w:rsidR="001D2933" w:rsidRPr="008C21CB" w:rsidRDefault="001D2933" w:rsidP="001D2933">
      <w:pPr>
        <w:rPr>
          <w:lang w:val="de-DE"/>
        </w:rPr>
      </w:pPr>
      <w:r w:rsidRPr="00A119F8">
        <w:rPr>
          <w:lang w:val="de-DE"/>
        </w:rPr>
        <w:t>Düsseldorf,</w:t>
      </w:r>
      <w:r w:rsidR="00122B8E">
        <w:rPr>
          <w:lang w:val="de-DE"/>
        </w:rPr>
        <w:t xml:space="preserve"> </w:t>
      </w:r>
      <w:r w:rsidR="00386601">
        <w:rPr>
          <w:lang w:val="de-DE"/>
        </w:rPr>
        <w:t>5</w:t>
      </w:r>
      <w:r>
        <w:rPr>
          <w:lang w:val="de-DE"/>
        </w:rPr>
        <w:t>.</w:t>
      </w:r>
      <w:r w:rsidR="00A045CC">
        <w:rPr>
          <w:lang w:val="de-DE"/>
        </w:rPr>
        <w:t xml:space="preserve"> März </w:t>
      </w:r>
      <w:r>
        <w:rPr>
          <w:lang w:val="de-DE"/>
        </w:rPr>
        <w:t>202</w:t>
      </w:r>
      <w:r w:rsidR="006875C9">
        <w:rPr>
          <w:lang w:val="de-DE"/>
        </w:rPr>
        <w:t>6</w:t>
      </w:r>
    </w:p>
    <w:p w14:paraId="29221439" w14:textId="77777777" w:rsidR="001D2933" w:rsidRDefault="001D2933" w:rsidP="001D2933">
      <w:pPr>
        <w:rPr>
          <w:lang w:val="de-DE"/>
        </w:rPr>
      </w:pPr>
    </w:p>
    <w:p w14:paraId="1B6E8542" w14:textId="77777777" w:rsidR="001D2933" w:rsidRPr="00A119F8" w:rsidRDefault="001D2933" w:rsidP="001D2933">
      <w:pPr>
        <w:rPr>
          <w:lang w:val="de-DE"/>
        </w:rPr>
      </w:pPr>
    </w:p>
    <w:p w14:paraId="0DED7F68" w14:textId="77777777" w:rsidR="006875C9" w:rsidRPr="00AB5BCE" w:rsidRDefault="006875C9" w:rsidP="006875C9">
      <w:pPr>
        <w:spacing w:line="240" w:lineRule="auto"/>
        <w:jc w:val="left"/>
        <w:rPr>
          <w:b/>
          <w:bCs/>
          <w:lang w:val="de-DE"/>
        </w:rPr>
      </w:pPr>
      <w:r w:rsidRPr="00AB5BCE">
        <w:rPr>
          <w:b/>
          <w:bCs/>
          <w:lang w:val="de-DE"/>
        </w:rPr>
        <w:t>BHB-BranchenAward 2026</w:t>
      </w:r>
    </w:p>
    <w:p w14:paraId="6B3D6450" w14:textId="77777777" w:rsidR="006875C9" w:rsidRPr="00237C2E" w:rsidRDefault="006875C9" w:rsidP="006875C9">
      <w:pPr>
        <w:spacing w:line="240" w:lineRule="auto"/>
        <w:jc w:val="left"/>
        <w:rPr>
          <w:b/>
          <w:bCs/>
          <w:lang w:val="de-DE"/>
        </w:rPr>
      </w:pPr>
    </w:p>
    <w:p w14:paraId="2D3E3F5C" w14:textId="7B853390" w:rsidR="006875C9" w:rsidRPr="00A15CC2" w:rsidRDefault="001C1598" w:rsidP="006875C9">
      <w:pPr>
        <w:spacing w:line="240" w:lineRule="auto"/>
        <w:jc w:val="left"/>
        <w:rPr>
          <w:u w:val="single"/>
          <w:lang w:val="de-DE"/>
        </w:rPr>
      </w:pPr>
      <w:r w:rsidRPr="00A15CC2">
        <w:rPr>
          <w:u w:val="single"/>
          <w:lang w:val="de-DE"/>
        </w:rPr>
        <w:t xml:space="preserve">ISOVER </w:t>
      </w:r>
      <w:r w:rsidR="00BC123D">
        <w:rPr>
          <w:u w:val="single"/>
          <w:lang w:val="de-DE"/>
        </w:rPr>
        <w:t>erobert</w:t>
      </w:r>
      <w:r w:rsidR="003A3696">
        <w:rPr>
          <w:u w:val="single"/>
          <w:lang w:val="de-DE"/>
        </w:rPr>
        <w:t xml:space="preserve"> mit</w:t>
      </w:r>
      <w:r w:rsidR="00BC123D">
        <w:rPr>
          <w:u w:val="single"/>
          <w:lang w:val="de-DE"/>
        </w:rPr>
        <w:t xml:space="preserve"> </w:t>
      </w:r>
      <w:r w:rsidR="000C0002">
        <w:rPr>
          <w:u w:val="single"/>
          <w:lang w:val="de-DE"/>
        </w:rPr>
        <w:t xml:space="preserve">der neuen Dämmwolle </w:t>
      </w:r>
      <w:r w:rsidR="00A15CC2" w:rsidRPr="003A3696">
        <w:rPr>
          <w:color w:val="auto"/>
          <w:u w:val="single"/>
          <w:lang w:val="de-DE"/>
        </w:rPr>
        <w:t xml:space="preserve">Lanaé </w:t>
      </w:r>
      <w:r w:rsidR="00A045CC" w:rsidRPr="003A3696">
        <w:rPr>
          <w:color w:val="auto"/>
          <w:u w:val="single"/>
          <w:lang w:val="de-DE"/>
        </w:rPr>
        <w:t>den</w:t>
      </w:r>
      <w:r w:rsidR="00A045CC" w:rsidRPr="003A3696">
        <w:rPr>
          <w:b/>
          <w:bCs/>
          <w:color w:val="auto"/>
          <w:u w:val="single"/>
          <w:lang w:val="de-DE"/>
        </w:rPr>
        <w:t xml:space="preserve"> </w:t>
      </w:r>
      <w:r w:rsidRPr="00A15CC2">
        <w:rPr>
          <w:u w:val="single"/>
          <w:lang w:val="de-DE"/>
        </w:rPr>
        <w:t xml:space="preserve">ersten Platz in der Kategorie „Best of Product" </w:t>
      </w:r>
    </w:p>
    <w:p w14:paraId="48116E49" w14:textId="77777777" w:rsidR="006875C9" w:rsidRPr="00552C4A" w:rsidRDefault="006875C9" w:rsidP="006875C9">
      <w:pPr>
        <w:spacing w:line="240" w:lineRule="auto"/>
        <w:jc w:val="left"/>
        <w:rPr>
          <w:u w:val="single"/>
          <w:lang w:val="de-DE"/>
        </w:rPr>
      </w:pPr>
      <w:r>
        <w:rPr>
          <w:u w:val="single"/>
          <w:lang w:val="de-DE"/>
        </w:rPr>
        <w:t xml:space="preserve"> </w:t>
      </w:r>
    </w:p>
    <w:p w14:paraId="5FC0B365" w14:textId="5BAA03D2" w:rsidR="006875C9" w:rsidRPr="00A045CC" w:rsidRDefault="006875C9" w:rsidP="006875C9">
      <w:pPr>
        <w:spacing w:line="240" w:lineRule="auto"/>
        <w:jc w:val="left"/>
        <w:rPr>
          <w:b/>
          <w:bCs/>
          <w:lang w:val="de-DE"/>
        </w:rPr>
      </w:pPr>
      <w:r>
        <w:rPr>
          <w:b/>
          <w:bCs/>
          <w:color w:val="auto"/>
          <w:lang w:val="de-DE"/>
        </w:rPr>
        <w:t xml:space="preserve">Am 4. März 2026 </w:t>
      </w:r>
      <w:r w:rsidR="00A045CC">
        <w:rPr>
          <w:b/>
          <w:bCs/>
          <w:color w:val="auto"/>
          <w:lang w:val="de-DE"/>
        </w:rPr>
        <w:t xml:space="preserve">wurde </w:t>
      </w:r>
      <w:r>
        <w:rPr>
          <w:b/>
          <w:bCs/>
          <w:color w:val="auto"/>
          <w:lang w:val="de-DE"/>
        </w:rPr>
        <w:t>in Köln der</w:t>
      </w:r>
      <w:r w:rsidR="00A045CC">
        <w:rPr>
          <w:b/>
          <w:bCs/>
          <w:color w:val="auto"/>
          <w:lang w:val="de-DE"/>
        </w:rPr>
        <w:t xml:space="preserve"> renommierte</w:t>
      </w:r>
      <w:r>
        <w:rPr>
          <w:b/>
          <w:bCs/>
          <w:color w:val="auto"/>
          <w:lang w:val="de-DE"/>
        </w:rPr>
        <w:t xml:space="preserve"> </w:t>
      </w:r>
      <w:r w:rsidRPr="00AB5BCE">
        <w:rPr>
          <w:b/>
          <w:bCs/>
          <w:lang w:val="de-DE"/>
        </w:rPr>
        <w:t>BHB-BranchenAward</w:t>
      </w:r>
      <w:r>
        <w:rPr>
          <w:b/>
          <w:bCs/>
          <w:lang w:val="de-DE"/>
        </w:rPr>
        <w:t xml:space="preserve"> </w:t>
      </w:r>
      <w:r w:rsidR="00A045CC">
        <w:rPr>
          <w:b/>
          <w:bCs/>
          <w:lang w:val="de-DE"/>
        </w:rPr>
        <w:t>verliehen: Im Rahmen des alle zwei Jahre stattfindenden BHB-Forums und der Internationalen Eisenwarenmesse würdigt der Handelsverband Heimwerken, Bauen und Garten e.V. (BHB)</w:t>
      </w:r>
      <w:r w:rsidR="00A045CC" w:rsidRPr="00A045CC">
        <w:rPr>
          <w:b/>
          <w:bCs/>
          <w:color w:val="auto"/>
          <w:lang w:val="de-DE"/>
        </w:rPr>
        <w:t xml:space="preserve"> </w:t>
      </w:r>
      <w:r w:rsidR="00A045CC">
        <w:rPr>
          <w:b/>
          <w:bCs/>
          <w:color w:val="auto"/>
          <w:lang w:val="de-DE"/>
        </w:rPr>
        <w:t>damit</w:t>
      </w:r>
      <w:r w:rsidR="00A045CC" w:rsidRPr="00FB6797">
        <w:rPr>
          <w:b/>
          <w:bCs/>
          <w:color w:val="auto"/>
          <w:lang w:val="de-DE"/>
        </w:rPr>
        <w:t xml:space="preserve"> </w:t>
      </w:r>
      <w:r w:rsidR="00A045CC">
        <w:rPr>
          <w:b/>
          <w:bCs/>
          <w:color w:val="auto"/>
          <w:lang w:val="de-DE"/>
        </w:rPr>
        <w:t>herausragende</w:t>
      </w:r>
      <w:r w:rsidR="00A045CC" w:rsidRPr="00FB6797">
        <w:rPr>
          <w:b/>
          <w:bCs/>
          <w:color w:val="auto"/>
          <w:lang w:val="de-DE"/>
        </w:rPr>
        <w:t xml:space="preserve"> Leistungen</w:t>
      </w:r>
      <w:r w:rsidR="000C0002">
        <w:rPr>
          <w:b/>
          <w:bCs/>
          <w:color w:val="auto"/>
          <w:lang w:val="de-DE"/>
        </w:rPr>
        <w:t>, dieses Mal</w:t>
      </w:r>
      <w:r w:rsidR="00A045CC" w:rsidRPr="00FB6797">
        <w:rPr>
          <w:b/>
          <w:bCs/>
          <w:color w:val="auto"/>
          <w:lang w:val="de-DE"/>
        </w:rPr>
        <w:t xml:space="preserve"> in den </w:t>
      </w:r>
      <w:r w:rsidR="00A045CC">
        <w:rPr>
          <w:b/>
          <w:bCs/>
          <w:color w:val="auto"/>
          <w:lang w:val="de-DE"/>
        </w:rPr>
        <w:t xml:space="preserve">vier Bereichen </w:t>
      </w:r>
      <w:r w:rsidR="00A045CC" w:rsidRPr="003A3696">
        <w:rPr>
          <w:b/>
          <w:bCs/>
          <w:color w:val="auto"/>
          <w:lang w:val="de-DE"/>
        </w:rPr>
        <w:t xml:space="preserve">Best </w:t>
      </w:r>
      <w:proofErr w:type="spellStart"/>
      <w:r w:rsidR="00A045CC" w:rsidRPr="003A3696">
        <w:rPr>
          <w:b/>
          <w:bCs/>
          <w:color w:val="auto"/>
          <w:lang w:val="de-DE"/>
        </w:rPr>
        <w:t>of</w:t>
      </w:r>
      <w:proofErr w:type="spellEnd"/>
      <w:r w:rsidR="00A045CC" w:rsidRPr="003A3696">
        <w:rPr>
          <w:b/>
          <w:bCs/>
          <w:color w:val="auto"/>
          <w:lang w:val="de-DE"/>
        </w:rPr>
        <w:t xml:space="preserve"> </w:t>
      </w:r>
      <w:proofErr w:type="spellStart"/>
      <w:r w:rsidR="00A045CC" w:rsidRPr="003A3696">
        <w:rPr>
          <w:b/>
          <w:bCs/>
          <w:color w:val="auto"/>
          <w:lang w:val="de-DE"/>
        </w:rPr>
        <w:t>Product</w:t>
      </w:r>
      <w:proofErr w:type="spellEnd"/>
      <w:r w:rsidR="00A045CC" w:rsidRPr="003A3696">
        <w:rPr>
          <w:b/>
          <w:bCs/>
          <w:color w:val="auto"/>
          <w:lang w:val="de-DE"/>
        </w:rPr>
        <w:t xml:space="preserve">, Best </w:t>
      </w:r>
      <w:proofErr w:type="spellStart"/>
      <w:r w:rsidR="00A045CC" w:rsidRPr="003A3696">
        <w:rPr>
          <w:b/>
          <w:bCs/>
          <w:color w:val="auto"/>
          <w:lang w:val="de-DE"/>
        </w:rPr>
        <w:t>of</w:t>
      </w:r>
      <w:proofErr w:type="spellEnd"/>
      <w:r w:rsidR="00A045CC" w:rsidRPr="003A3696">
        <w:rPr>
          <w:b/>
          <w:bCs/>
          <w:color w:val="auto"/>
          <w:lang w:val="de-DE"/>
        </w:rPr>
        <w:t xml:space="preserve"> Communication, Best </w:t>
      </w:r>
      <w:proofErr w:type="spellStart"/>
      <w:r w:rsidR="00A045CC" w:rsidRPr="003A3696">
        <w:rPr>
          <w:b/>
          <w:bCs/>
          <w:color w:val="auto"/>
          <w:lang w:val="de-DE"/>
        </w:rPr>
        <w:t>of</w:t>
      </w:r>
      <w:proofErr w:type="spellEnd"/>
      <w:r w:rsidR="00A045CC" w:rsidRPr="003A3696">
        <w:rPr>
          <w:b/>
          <w:bCs/>
          <w:color w:val="auto"/>
          <w:lang w:val="de-DE"/>
        </w:rPr>
        <w:t xml:space="preserve"> </w:t>
      </w:r>
      <w:proofErr w:type="spellStart"/>
      <w:r w:rsidR="00A045CC" w:rsidRPr="003A3696">
        <w:rPr>
          <w:b/>
          <w:bCs/>
          <w:color w:val="auto"/>
          <w:lang w:val="de-DE"/>
        </w:rPr>
        <w:t>Process</w:t>
      </w:r>
      <w:proofErr w:type="spellEnd"/>
      <w:r w:rsidR="00A045CC" w:rsidRPr="003A3696">
        <w:rPr>
          <w:b/>
          <w:bCs/>
          <w:color w:val="auto"/>
          <w:lang w:val="de-DE"/>
        </w:rPr>
        <w:t xml:space="preserve"> und Best </w:t>
      </w:r>
      <w:proofErr w:type="spellStart"/>
      <w:r w:rsidR="00A045CC" w:rsidRPr="003A3696">
        <w:rPr>
          <w:b/>
          <w:bCs/>
          <w:color w:val="auto"/>
          <w:lang w:val="de-DE"/>
        </w:rPr>
        <w:t>of</w:t>
      </w:r>
      <w:proofErr w:type="spellEnd"/>
      <w:r w:rsidR="00A045CC" w:rsidRPr="003A3696">
        <w:rPr>
          <w:b/>
          <w:bCs/>
          <w:color w:val="auto"/>
          <w:lang w:val="de-DE"/>
        </w:rPr>
        <w:t xml:space="preserve"> Eco.</w:t>
      </w:r>
      <w:r w:rsidR="00A045CC">
        <w:rPr>
          <w:b/>
          <w:bCs/>
          <w:lang w:val="de-DE"/>
        </w:rPr>
        <w:t xml:space="preserve"> </w:t>
      </w:r>
      <w:r>
        <w:rPr>
          <w:b/>
          <w:bCs/>
          <w:color w:val="auto"/>
          <w:lang w:val="de-DE"/>
        </w:rPr>
        <w:t xml:space="preserve">Die </w:t>
      </w:r>
      <w:r w:rsidR="00BC5732">
        <w:rPr>
          <w:b/>
          <w:bCs/>
          <w:color w:val="auto"/>
          <w:lang w:val="de-DE"/>
        </w:rPr>
        <w:t xml:space="preserve">Vertreter des Dämmstoffspezialisten ISOVER hatten </w:t>
      </w:r>
      <w:r>
        <w:rPr>
          <w:b/>
          <w:bCs/>
          <w:color w:val="auto"/>
          <w:lang w:val="de-DE"/>
        </w:rPr>
        <w:t xml:space="preserve">bei der Preisverleihung </w:t>
      </w:r>
      <w:r w:rsidR="0065631F">
        <w:rPr>
          <w:b/>
          <w:bCs/>
          <w:color w:val="auto"/>
          <w:lang w:val="de-DE"/>
        </w:rPr>
        <w:t>allen Grund</w:t>
      </w:r>
      <w:r>
        <w:rPr>
          <w:b/>
          <w:bCs/>
          <w:color w:val="auto"/>
          <w:lang w:val="de-DE"/>
        </w:rPr>
        <w:t xml:space="preserve"> zur Freude</w:t>
      </w:r>
      <w:r w:rsidR="009E2998">
        <w:rPr>
          <w:b/>
          <w:bCs/>
          <w:color w:val="auto"/>
          <w:lang w:val="de-DE"/>
        </w:rPr>
        <w:t xml:space="preserve">, denn </w:t>
      </w:r>
      <w:r w:rsidR="008C09CE">
        <w:rPr>
          <w:b/>
          <w:bCs/>
          <w:color w:val="auto"/>
          <w:lang w:val="de-DE"/>
        </w:rPr>
        <w:t>die</w:t>
      </w:r>
      <w:r>
        <w:rPr>
          <w:b/>
          <w:bCs/>
          <w:color w:val="auto"/>
          <w:lang w:val="de-DE"/>
        </w:rPr>
        <w:t xml:space="preserve"> </w:t>
      </w:r>
      <w:r w:rsidR="0065631F">
        <w:rPr>
          <w:b/>
          <w:bCs/>
          <w:color w:val="auto"/>
          <w:lang w:val="de-DE"/>
        </w:rPr>
        <w:t>besonders</w:t>
      </w:r>
      <w:r>
        <w:rPr>
          <w:b/>
          <w:bCs/>
          <w:color w:val="auto"/>
          <w:lang w:val="de-DE"/>
        </w:rPr>
        <w:t xml:space="preserve"> klima- und verarbeit</w:t>
      </w:r>
      <w:r w:rsidR="00D70A22">
        <w:rPr>
          <w:b/>
          <w:bCs/>
          <w:color w:val="auto"/>
          <w:lang w:val="de-DE"/>
        </w:rPr>
        <w:t>ungs</w:t>
      </w:r>
      <w:r w:rsidR="000B18AE">
        <w:rPr>
          <w:b/>
          <w:bCs/>
          <w:color w:val="auto"/>
          <w:lang w:val="de-DE"/>
        </w:rPr>
        <w:t>f</w:t>
      </w:r>
      <w:r w:rsidR="009771C3">
        <w:rPr>
          <w:b/>
          <w:bCs/>
          <w:color w:val="auto"/>
          <w:lang w:val="de-DE"/>
        </w:rPr>
        <w:t>r</w:t>
      </w:r>
      <w:r>
        <w:rPr>
          <w:b/>
          <w:bCs/>
          <w:color w:val="auto"/>
          <w:lang w:val="de-DE"/>
        </w:rPr>
        <w:t>eundliche Mineralwolle Lan</w:t>
      </w:r>
      <w:r w:rsidR="008C09CE">
        <w:rPr>
          <w:b/>
          <w:bCs/>
          <w:color w:val="auto"/>
          <w:lang w:val="de-DE"/>
        </w:rPr>
        <w:t>a</w:t>
      </w:r>
      <w:r>
        <w:rPr>
          <w:b/>
          <w:bCs/>
          <w:color w:val="auto"/>
          <w:lang w:val="de-DE"/>
        </w:rPr>
        <w:t xml:space="preserve">é </w:t>
      </w:r>
      <w:r w:rsidR="000C0002">
        <w:rPr>
          <w:b/>
          <w:bCs/>
          <w:color w:val="auto"/>
          <w:lang w:val="de-DE"/>
        </w:rPr>
        <w:t>wurde von der mit hochkarätigen Experten besetzten Fachjury auf</w:t>
      </w:r>
      <w:r>
        <w:rPr>
          <w:b/>
          <w:bCs/>
          <w:color w:val="auto"/>
          <w:lang w:val="de-DE"/>
        </w:rPr>
        <w:t xml:space="preserve"> den Spitzenplatz in der </w:t>
      </w:r>
      <w:r w:rsidRPr="009A0CCC">
        <w:rPr>
          <w:b/>
          <w:bCs/>
          <w:color w:val="auto"/>
          <w:lang w:val="de-DE"/>
        </w:rPr>
        <w:t>Kategorie</w:t>
      </w:r>
      <w:r>
        <w:rPr>
          <w:b/>
          <w:bCs/>
          <w:color w:val="auto"/>
          <w:lang w:val="de-DE"/>
        </w:rPr>
        <w:t xml:space="preserve"> „Best </w:t>
      </w:r>
      <w:proofErr w:type="spellStart"/>
      <w:r>
        <w:rPr>
          <w:b/>
          <w:bCs/>
          <w:color w:val="auto"/>
          <w:lang w:val="de-DE"/>
        </w:rPr>
        <w:t>of</w:t>
      </w:r>
      <w:proofErr w:type="spellEnd"/>
      <w:r>
        <w:rPr>
          <w:b/>
          <w:bCs/>
          <w:color w:val="auto"/>
          <w:lang w:val="de-DE"/>
        </w:rPr>
        <w:t xml:space="preserve"> </w:t>
      </w:r>
      <w:proofErr w:type="spellStart"/>
      <w:r>
        <w:rPr>
          <w:b/>
          <w:bCs/>
          <w:color w:val="auto"/>
          <w:lang w:val="de-DE"/>
        </w:rPr>
        <w:t>Product</w:t>
      </w:r>
      <w:proofErr w:type="spellEnd"/>
      <w:r>
        <w:rPr>
          <w:b/>
          <w:bCs/>
          <w:color w:val="auto"/>
          <w:lang w:val="de-DE"/>
        </w:rPr>
        <w:t>"</w:t>
      </w:r>
      <w:r w:rsidR="000C0002">
        <w:rPr>
          <w:b/>
          <w:bCs/>
          <w:color w:val="auto"/>
          <w:lang w:val="de-DE"/>
        </w:rPr>
        <w:t xml:space="preserve"> gewählt</w:t>
      </w:r>
      <w:r w:rsidR="00D70A22">
        <w:rPr>
          <w:b/>
          <w:bCs/>
          <w:color w:val="auto"/>
          <w:lang w:val="de-DE"/>
        </w:rPr>
        <w:t xml:space="preserve">. </w:t>
      </w:r>
      <w:r>
        <w:rPr>
          <w:b/>
          <w:bCs/>
          <w:color w:val="auto"/>
          <w:lang w:val="de-DE"/>
        </w:rPr>
        <w:t xml:space="preserve">Die </w:t>
      </w:r>
      <w:r w:rsidR="00370BCA">
        <w:rPr>
          <w:b/>
          <w:bCs/>
          <w:color w:val="auto"/>
          <w:lang w:val="de-DE"/>
        </w:rPr>
        <w:t xml:space="preserve">geschätzte </w:t>
      </w:r>
      <w:r>
        <w:rPr>
          <w:b/>
          <w:bCs/>
          <w:color w:val="auto"/>
          <w:lang w:val="de-DE"/>
        </w:rPr>
        <w:t xml:space="preserve">Auszeichnung wurde erstmals 2001 an Unternehmen vergeben und </w:t>
      </w:r>
      <w:r w:rsidR="00A045CC">
        <w:rPr>
          <w:b/>
          <w:bCs/>
          <w:color w:val="auto"/>
          <w:lang w:val="de-DE"/>
        </w:rPr>
        <w:t>gilt als</w:t>
      </w:r>
      <w:r w:rsidRPr="00FB6797">
        <w:rPr>
          <w:b/>
          <w:bCs/>
          <w:color w:val="auto"/>
          <w:lang w:val="de-DE"/>
        </w:rPr>
        <w:t xml:space="preserve"> Ehrenpreis der DIY-Branche</w:t>
      </w:r>
      <w:r>
        <w:rPr>
          <w:b/>
          <w:bCs/>
          <w:color w:val="auto"/>
          <w:lang w:val="de-DE"/>
        </w:rPr>
        <w:t xml:space="preserve">. </w:t>
      </w:r>
      <w:r w:rsidR="00A045CC">
        <w:rPr>
          <w:b/>
          <w:bCs/>
          <w:color w:val="auto"/>
          <w:lang w:val="de-DE"/>
        </w:rPr>
        <w:t xml:space="preserve"> </w:t>
      </w:r>
    </w:p>
    <w:p w14:paraId="7EAF1177" w14:textId="77777777" w:rsidR="006875C9" w:rsidRDefault="006875C9" w:rsidP="006875C9">
      <w:pPr>
        <w:spacing w:line="240" w:lineRule="auto"/>
        <w:jc w:val="left"/>
        <w:rPr>
          <w:b/>
          <w:bCs/>
          <w:color w:val="auto"/>
          <w:lang w:val="de-DE"/>
        </w:rPr>
      </w:pPr>
    </w:p>
    <w:p w14:paraId="537CD65A" w14:textId="2E95484A" w:rsidR="00343B31" w:rsidRDefault="006875C9" w:rsidP="006875C9">
      <w:pPr>
        <w:spacing w:line="240" w:lineRule="auto"/>
        <w:jc w:val="left"/>
        <w:rPr>
          <w:color w:val="auto"/>
          <w:lang w:val="de-DE"/>
        </w:rPr>
      </w:pPr>
      <w:r>
        <w:rPr>
          <w:color w:val="auto"/>
          <w:lang w:val="de-DE"/>
        </w:rPr>
        <w:t>„</w:t>
      </w:r>
      <w:r w:rsidR="00E11531">
        <w:rPr>
          <w:color w:val="auto"/>
          <w:lang w:val="de-DE"/>
        </w:rPr>
        <w:t>ISOVER</w:t>
      </w:r>
      <w:r>
        <w:rPr>
          <w:color w:val="auto"/>
          <w:lang w:val="de-DE"/>
        </w:rPr>
        <w:t xml:space="preserve"> </w:t>
      </w:r>
      <w:r w:rsidR="000C0002">
        <w:rPr>
          <w:color w:val="auto"/>
          <w:lang w:val="de-DE"/>
        </w:rPr>
        <w:t>ist</w:t>
      </w:r>
      <w:r>
        <w:rPr>
          <w:color w:val="auto"/>
          <w:lang w:val="de-DE"/>
        </w:rPr>
        <w:t xml:space="preserve"> s</w:t>
      </w:r>
      <w:r w:rsidRPr="00A064B5">
        <w:rPr>
          <w:color w:val="auto"/>
          <w:lang w:val="de-DE"/>
        </w:rPr>
        <w:t xml:space="preserve">eit </w:t>
      </w:r>
      <w:r>
        <w:rPr>
          <w:color w:val="auto"/>
          <w:lang w:val="de-DE"/>
        </w:rPr>
        <w:t>mehr als</w:t>
      </w:r>
      <w:r w:rsidRPr="00A064B5">
        <w:rPr>
          <w:color w:val="auto"/>
          <w:lang w:val="de-DE"/>
        </w:rPr>
        <w:t xml:space="preserve"> 145 Jahren innovationsstarker Vorreiter </w:t>
      </w:r>
      <w:r w:rsidR="000C0002">
        <w:rPr>
          <w:color w:val="auto"/>
          <w:lang w:val="de-DE"/>
        </w:rPr>
        <w:t>und hat es immer wieder verstanden, sein</w:t>
      </w:r>
      <w:r w:rsidRPr="00A064B5">
        <w:rPr>
          <w:color w:val="auto"/>
          <w:lang w:val="de-DE"/>
        </w:rPr>
        <w:t xml:space="preserve"> Produkt- und Dienstleistungsangebot</w:t>
      </w:r>
      <w:r w:rsidR="000C0002">
        <w:rPr>
          <w:color w:val="auto"/>
          <w:lang w:val="de-DE"/>
        </w:rPr>
        <w:t xml:space="preserve"> an den aktuellen Bedürfnissen der Kunden auszurichten</w:t>
      </w:r>
      <w:r w:rsidRPr="00A064B5">
        <w:rPr>
          <w:color w:val="auto"/>
          <w:lang w:val="de-DE"/>
        </w:rPr>
        <w:t xml:space="preserve">. </w:t>
      </w:r>
      <w:r w:rsidR="000C0002">
        <w:rPr>
          <w:color w:val="auto"/>
          <w:lang w:val="de-DE"/>
        </w:rPr>
        <w:t>Dementsprechend stehen n</w:t>
      </w:r>
      <w:r w:rsidR="000C0002" w:rsidRPr="00A064B5">
        <w:rPr>
          <w:color w:val="auto"/>
          <w:lang w:val="de-DE"/>
        </w:rPr>
        <w:t xml:space="preserve">achhaltiges </w:t>
      </w:r>
      <w:r w:rsidRPr="00A064B5">
        <w:rPr>
          <w:color w:val="auto"/>
          <w:lang w:val="de-DE"/>
        </w:rPr>
        <w:t>Bauen und Wohngesundheit im Fokus</w:t>
      </w:r>
      <w:r w:rsidR="00370BCA">
        <w:rPr>
          <w:color w:val="auto"/>
          <w:lang w:val="de-DE"/>
        </w:rPr>
        <w:t xml:space="preserve"> </w:t>
      </w:r>
      <w:r w:rsidR="000C0002">
        <w:rPr>
          <w:color w:val="auto"/>
          <w:lang w:val="de-DE"/>
        </w:rPr>
        <w:t>unserer Entwicklungsarbeit</w:t>
      </w:r>
      <w:r>
        <w:rPr>
          <w:color w:val="auto"/>
          <w:lang w:val="de-DE"/>
        </w:rPr>
        <w:t xml:space="preserve">", erklärt </w:t>
      </w:r>
      <w:r>
        <w:rPr>
          <w:szCs w:val="19"/>
          <w:shd w:val="clear" w:color="auto" w:fill="FFFFFF"/>
          <w:lang w:val="de-DE" w:eastAsia="de-DE"/>
        </w:rPr>
        <w:t xml:space="preserve">Martin Büsch, Leiter Marketing-Kommunikation bei ISOVER. </w:t>
      </w:r>
      <w:r w:rsidR="00E11531">
        <w:rPr>
          <w:szCs w:val="19"/>
          <w:shd w:val="clear" w:color="auto" w:fill="FFFFFF"/>
          <w:lang w:val="de-DE" w:eastAsia="de-DE"/>
        </w:rPr>
        <w:t>„</w:t>
      </w:r>
      <w:r w:rsidRPr="00A064B5">
        <w:rPr>
          <w:color w:val="auto"/>
          <w:lang w:val="de-DE"/>
        </w:rPr>
        <w:t>Ob Neubau oder Sanierung</w:t>
      </w:r>
      <w:r>
        <w:rPr>
          <w:color w:val="auto"/>
          <w:lang w:val="de-DE"/>
        </w:rPr>
        <w:t xml:space="preserve"> – b</w:t>
      </w:r>
      <w:r w:rsidRPr="00A064B5">
        <w:rPr>
          <w:color w:val="auto"/>
          <w:lang w:val="de-DE"/>
        </w:rPr>
        <w:t xml:space="preserve">ei der Dämmung von Dächern, Fassaden, Wänden und Böden </w:t>
      </w:r>
      <w:r w:rsidR="001C5A27">
        <w:rPr>
          <w:color w:val="auto"/>
          <w:lang w:val="de-DE"/>
        </w:rPr>
        <w:t>vertrauen</w:t>
      </w:r>
      <w:r>
        <w:rPr>
          <w:color w:val="auto"/>
          <w:lang w:val="de-DE"/>
        </w:rPr>
        <w:t xml:space="preserve"> </w:t>
      </w:r>
      <w:r w:rsidRPr="00A064B5">
        <w:rPr>
          <w:color w:val="auto"/>
          <w:lang w:val="de-DE"/>
        </w:rPr>
        <w:t xml:space="preserve">Bauherren, </w:t>
      </w:r>
      <w:r w:rsidR="001A0342">
        <w:rPr>
          <w:color w:val="auto"/>
          <w:lang w:val="de-DE"/>
        </w:rPr>
        <w:t>Fachh</w:t>
      </w:r>
      <w:r w:rsidRPr="00A064B5">
        <w:rPr>
          <w:color w:val="auto"/>
          <w:lang w:val="de-DE"/>
        </w:rPr>
        <w:t>andwerker sowie Selbermacher auf ganzheitliche und nachhaltige Konstruktionslösungen.</w:t>
      </w:r>
      <w:r w:rsidR="00E11531">
        <w:rPr>
          <w:color w:val="auto"/>
          <w:lang w:val="de-DE"/>
        </w:rPr>
        <w:t xml:space="preserve">" </w:t>
      </w:r>
      <w:r w:rsidRPr="00A064B5">
        <w:rPr>
          <w:color w:val="auto"/>
          <w:lang w:val="de-DE"/>
        </w:rPr>
        <w:t xml:space="preserve">ISOVER </w:t>
      </w:r>
      <w:r w:rsidR="001C5A27">
        <w:rPr>
          <w:color w:val="auto"/>
          <w:lang w:val="de-DE"/>
        </w:rPr>
        <w:t>investier</w:t>
      </w:r>
      <w:r w:rsidR="00E11531">
        <w:rPr>
          <w:color w:val="auto"/>
          <w:lang w:val="de-DE"/>
        </w:rPr>
        <w:t>e</w:t>
      </w:r>
      <w:r w:rsidR="001C5A27">
        <w:rPr>
          <w:color w:val="auto"/>
          <w:lang w:val="de-DE"/>
        </w:rPr>
        <w:t xml:space="preserve"> deshalb </w:t>
      </w:r>
      <w:r w:rsidRPr="00A064B5">
        <w:rPr>
          <w:color w:val="auto"/>
          <w:lang w:val="de-DE"/>
        </w:rPr>
        <w:t xml:space="preserve">kontinuierlich in die Entwicklung seiner Materialien und Verfahren. </w:t>
      </w:r>
      <w:r w:rsidR="00A045CC">
        <w:rPr>
          <w:color w:val="auto"/>
          <w:lang w:val="de-DE"/>
        </w:rPr>
        <w:t>„</w:t>
      </w:r>
      <w:r>
        <w:rPr>
          <w:color w:val="auto"/>
          <w:lang w:val="de-DE"/>
        </w:rPr>
        <w:t xml:space="preserve">Unsere </w:t>
      </w:r>
      <w:r w:rsidRPr="00A064B5">
        <w:rPr>
          <w:color w:val="auto"/>
          <w:lang w:val="de-DE"/>
        </w:rPr>
        <w:t>besonders klima- und verarbeitungsfreundliche Lanaé Mineralwolle</w:t>
      </w:r>
      <w:r>
        <w:rPr>
          <w:color w:val="auto"/>
          <w:lang w:val="de-DE"/>
        </w:rPr>
        <w:t xml:space="preserve"> ist das j</w:t>
      </w:r>
      <w:r w:rsidRPr="00A064B5">
        <w:rPr>
          <w:color w:val="auto"/>
          <w:lang w:val="de-DE"/>
        </w:rPr>
        <w:t>üngste Beispiel</w:t>
      </w:r>
      <w:r w:rsidR="009A0708" w:rsidRPr="009A0708">
        <w:rPr>
          <w:color w:val="auto"/>
          <w:lang w:val="de-DE"/>
        </w:rPr>
        <w:t xml:space="preserve"> </w:t>
      </w:r>
      <w:r w:rsidR="009A0708">
        <w:rPr>
          <w:color w:val="auto"/>
          <w:lang w:val="de-DE"/>
        </w:rPr>
        <w:t>dafür</w:t>
      </w:r>
      <w:r>
        <w:rPr>
          <w:color w:val="auto"/>
          <w:lang w:val="de-DE"/>
        </w:rPr>
        <w:t>.</w:t>
      </w:r>
      <w:r w:rsidR="00343B31">
        <w:rPr>
          <w:color w:val="auto"/>
          <w:lang w:val="de-DE"/>
        </w:rPr>
        <w:t>"</w:t>
      </w:r>
    </w:p>
    <w:p w14:paraId="43436C17" w14:textId="77777777" w:rsidR="007A22CA" w:rsidRDefault="007A22CA" w:rsidP="006875C9">
      <w:pPr>
        <w:spacing w:line="240" w:lineRule="auto"/>
        <w:jc w:val="left"/>
        <w:rPr>
          <w:color w:val="auto"/>
          <w:lang w:val="de-DE"/>
        </w:rPr>
      </w:pPr>
    </w:p>
    <w:p w14:paraId="035BC208" w14:textId="509E8B05" w:rsidR="007A22CA" w:rsidRDefault="007A22CA" w:rsidP="007A22CA">
      <w:pPr>
        <w:shd w:val="clear" w:color="auto" w:fill="FFFFFF"/>
        <w:tabs>
          <w:tab w:val="num" w:pos="720"/>
        </w:tabs>
        <w:jc w:val="left"/>
        <w:rPr>
          <w:color w:val="000000" w:themeColor="accent6"/>
          <w:lang w:val="de-DE"/>
        </w:rPr>
      </w:pPr>
      <w:r>
        <w:rPr>
          <w:color w:val="000000" w:themeColor="accent6"/>
          <w:lang w:val="de-DE"/>
        </w:rPr>
        <w:t xml:space="preserve">In puncto </w:t>
      </w:r>
      <w:r w:rsidRPr="009056C1">
        <w:rPr>
          <w:color w:val="000000" w:themeColor="accent6"/>
          <w:lang w:val="de-DE"/>
        </w:rPr>
        <w:t>Verarbeitung, Leistungsfähigkeit und Ressourcenschonung</w:t>
      </w:r>
      <w:r>
        <w:rPr>
          <w:color w:val="000000" w:themeColor="accent6"/>
          <w:lang w:val="de-DE"/>
        </w:rPr>
        <w:t xml:space="preserve"> vereint Lanaé </w:t>
      </w:r>
      <w:r w:rsidRPr="009056C1">
        <w:rPr>
          <w:color w:val="000000" w:themeColor="accent6"/>
          <w:lang w:val="de-DE"/>
        </w:rPr>
        <w:t>eine Vielzahl hervorragender Eigenschaften.</w:t>
      </w:r>
      <w:r>
        <w:rPr>
          <w:color w:val="000000" w:themeColor="accent6"/>
          <w:lang w:val="de-DE"/>
        </w:rPr>
        <w:t xml:space="preserve"> So überzeugt die </w:t>
      </w:r>
      <w:r w:rsidR="001A0342">
        <w:rPr>
          <w:color w:val="000000" w:themeColor="accent6"/>
          <w:lang w:val="de-DE"/>
        </w:rPr>
        <w:t>innovative</w:t>
      </w:r>
      <w:r>
        <w:rPr>
          <w:color w:val="000000" w:themeColor="accent6"/>
          <w:lang w:val="de-DE"/>
        </w:rPr>
        <w:t xml:space="preserve"> Wolle mit einer</w:t>
      </w:r>
      <w:r w:rsidRPr="0043320F">
        <w:rPr>
          <w:color w:val="000000" w:themeColor="accent6"/>
          <w:lang w:val="de-DE"/>
        </w:rPr>
        <w:t xml:space="preserve"> </w:t>
      </w:r>
      <w:r w:rsidR="000C0002">
        <w:rPr>
          <w:color w:val="000000" w:themeColor="accent6"/>
          <w:lang w:val="de-DE"/>
        </w:rPr>
        <w:t>angenehmen</w:t>
      </w:r>
      <w:r w:rsidR="000C0002" w:rsidRPr="0043320F">
        <w:rPr>
          <w:color w:val="000000" w:themeColor="accent6"/>
          <w:lang w:val="de-DE"/>
        </w:rPr>
        <w:t xml:space="preserve"> </w:t>
      </w:r>
      <w:r w:rsidRPr="0043320F">
        <w:rPr>
          <w:color w:val="000000" w:themeColor="accent6"/>
          <w:lang w:val="de-DE"/>
        </w:rPr>
        <w:t>Haptik</w:t>
      </w:r>
      <w:r w:rsidR="000C0002">
        <w:rPr>
          <w:color w:val="000000" w:themeColor="accent6"/>
          <w:lang w:val="de-DE"/>
        </w:rPr>
        <w:t xml:space="preserve"> und</w:t>
      </w:r>
      <w:r w:rsidRPr="006C4A83">
        <w:rPr>
          <w:color w:val="000000" w:themeColor="accent6"/>
          <w:lang w:val="de-DE"/>
        </w:rPr>
        <w:t xml:space="preserve"> Verarbeitung</w:t>
      </w:r>
      <w:r>
        <w:rPr>
          <w:color w:val="000000" w:themeColor="accent6"/>
          <w:lang w:val="de-DE"/>
        </w:rPr>
        <w:t xml:space="preserve">, </w:t>
      </w:r>
      <w:r w:rsidR="000C0002">
        <w:rPr>
          <w:color w:val="000000" w:themeColor="accent6"/>
          <w:lang w:val="de-DE"/>
        </w:rPr>
        <w:t xml:space="preserve">sie ist zudem </w:t>
      </w:r>
      <w:r>
        <w:rPr>
          <w:color w:val="000000" w:themeColor="accent6"/>
          <w:lang w:val="de-DE"/>
        </w:rPr>
        <w:t xml:space="preserve">leicht zu schneiden und einfach zu verlegen. Lanaé verfügt über eine </w:t>
      </w:r>
      <w:r w:rsidRPr="0043320F">
        <w:rPr>
          <w:color w:val="000000" w:themeColor="accent6"/>
          <w:lang w:val="de-DE"/>
        </w:rPr>
        <w:t>weiche Oberfläche und</w:t>
      </w:r>
      <w:r>
        <w:rPr>
          <w:color w:val="000000" w:themeColor="accent6"/>
          <w:lang w:val="de-DE"/>
        </w:rPr>
        <w:t xml:space="preserve"> eine</w:t>
      </w:r>
      <w:r w:rsidRPr="0043320F">
        <w:rPr>
          <w:color w:val="000000" w:themeColor="accent6"/>
          <w:lang w:val="de-DE"/>
        </w:rPr>
        <w:t xml:space="preserve"> feste Struktur</w:t>
      </w:r>
      <w:r>
        <w:rPr>
          <w:color w:val="000000" w:themeColor="accent6"/>
          <w:lang w:val="de-DE"/>
        </w:rPr>
        <w:t>. Sie</w:t>
      </w:r>
      <w:r w:rsidRPr="0043320F">
        <w:rPr>
          <w:color w:val="000000" w:themeColor="accent6"/>
          <w:lang w:val="de-DE"/>
        </w:rPr>
        <w:t xml:space="preserve"> entwickelt </w:t>
      </w:r>
      <w:r>
        <w:rPr>
          <w:color w:val="000000" w:themeColor="accent6"/>
          <w:lang w:val="de-DE"/>
        </w:rPr>
        <w:t>kaum</w:t>
      </w:r>
      <w:r w:rsidRPr="0043320F">
        <w:rPr>
          <w:color w:val="000000" w:themeColor="accent6"/>
          <w:lang w:val="de-DE"/>
        </w:rPr>
        <w:t xml:space="preserve"> Staub</w:t>
      </w:r>
      <w:r>
        <w:rPr>
          <w:color w:val="000000" w:themeColor="accent6"/>
          <w:lang w:val="de-DE"/>
        </w:rPr>
        <w:t xml:space="preserve">, </w:t>
      </w:r>
      <w:r w:rsidRPr="0043320F">
        <w:rPr>
          <w:color w:val="000000" w:themeColor="accent6"/>
          <w:lang w:val="de-DE"/>
        </w:rPr>
        <w:t xml:space="preserve">ist geruchsneutral und </w:t>
      </w:r>
      <w:r>
        <w:rPr>
          <w:color w:val="000000" w:themeColor="accent6"/>
          <w:lang w:val="de-DE"/>
        </w:rPr>
        <w:t xml:space="preserve">nachweislich </w:t>
      </w:r>
      <w:r w:rsidRPr="00E42D9B">
        <w:rPr>
          <w:color w:val="000000" w:themeColor="accent6"/>
          <w:lang w:val="de-DE"/>
        </w:rPr>
        <w:t>wohngesund.</w:t>
      </w:r>
      <w:r w:rsidRPr="0043320F">
        <w:rPr>
          <w:color w:val="000000" w:themeColor="accent6"/>
          <w:lang w:val="de-DE"/>
        </w:rPr>
        <w:t xml:space="preserve"> </w:t>
      </w:r>
      <w:r w:rsidRPr="00E42D9B">
        <w:rPr>
          <w:color w:val="000000" w:themeColor="accent6"/>
          <w:lang w:val="de-DE"/>
        </w:rPr>
        <w:t>Neben dem RAL</w:t>
      </w:r>
      <w:r>
        <w:rPr>
          <w:color w:val="000000" w:themeColor="accent6"/>
          <w:lang w:val="de-DE"/>
        </w:rPr>
        <w:t>-</w:t>
      </w:r>
      <w:r w:rsidRPr="00E42D9B">
        <w:rPr>
          <w:color w:val="000000" w:themeColor="accent6"/>
          <w:lang w:val="de-DE"/>
        </w:rPr>
        <w:t xml:space="preserve">Gütezeichen und dem „Blauen Engel“ </w:t>
      </w:r>
      <w:r>
        <w:rPr>
          <w:color w:val="000000" w:themeColor="accent6"/>
          <w:lang w:val="de-DE"/>
        </w:rPr>
        <w:t>ist Lanaé auch mit dem</w:t>
      </w:r>
      <w:r w:rsidRPr="00E42D9B">
        <w:rPr>
          <w:color w:val="000000" w:themeColor="accent6"/>
          <w:lang w:val="de-DE"/>
        </w:rPr>
        <w:t xml:space="preserve"> „Eurofins Indoor Air Comfort Gold“</w:t>
      </w:r>
      <w:r>
        <w:rPr>
          <w:color w:val="000000" w:themeColor="accent6"/>
          <w:lang w:val="de-DE"/>
        </w:rPr>
        <w:t xml:space="preserve"> ausgezeichnet, dem europaweit</w:t>
      </w:r>
      <w:r w:rsidRPr="00E42D9B">
        <w:rPr>
          <w:color w:val="000000" w:themeColor="accent6"/>
          <w:lang w:val="de-DE"/>
        </w:rPr>
        <w:t xml:space="preserve"> gültige</w:t>
      </w:r>
      <w:r>
        <w:rPr>
          <w:color w:val="000000" w:themeColor="accent6"/>
          <w:lang w:val="de-DE"/>
        </w:rPr>
        <w:t>n</w:t>
      </w:r>
      <w:r w:rsidRPr="00E42D9B">
        <w:rPr>
          <w:color w:val="000000" w:themeColor="accent6"/>
          <w:lang w:val="de-DE"/>
        </w:rPr>
        <w:t xml:space="preserve"> Gütezeichen für </w:t>
      </w:r>
      <w:r>
        <w:rPr>
          <w:color w:val="000000" w:themeColor="accent6"/>
          <w:lang w:val="de-DE"/>
        </w:rPr>
        <w:t xml:space="preserve">besonders hohe Anforderungen in puncto </w:t>
      </w:r>
      <w:r w:rsidRPr="00E42D9B">
        <w:rPr>
          <w:color w:val="000000" w:themeColor="accent6"/>
          <w:lang w:val="de-DE"/>
        </w:rPr>
        <w:t>gesunde Innenraumluft.</w:t>
      </w:r>
    </w:p>
    <w:p w14:paraId="722F5EBB" w14:textId="77777777" w:rsidR="007A22CA" w:rsidRDefault="007A22CA" w:rsidP="007A22CA">
      <w:pPr>
        <w:shd w:val="clear" w:color="auto" w:fill="FFFFFF"/>
        <w:tabs>
          <w:tab w:val="num" w:pos="720"/>
        </w:tabs>
        <w:jc w:val="left"/>
        <w:rPr>
          <w:color w:val="000000" w:themeColor="accent6"/>
          <w:lang w:val="de-DE"/>
        </w:rPr>
      </w:pPr>
    </w:p>
    <w:p w14:paraId="1E52241F" w14:textId="77777777" w:rsidR="007A22CA" w:rsidRDefault="007A22CA" w:rsidP="007A22CA">
      <w:pPr>
        <w:shd w:val="clear" w:color="auto" w:fill="FFFFFF"/>
        <w:tabs>
          <w:tab w:val="num" w:pos="720"/>
        </w:tabs>
        <w:jc w:val="left"/>
        <w:rPr>
          <w:b/>
          <w:bCs/>
          <w:color w:val="000000" w:themeColor="accent6"/>
          <w:lang w:val="de-DE"/>
        </w:rPr>
      </w:pPr>
      <w:r>
        <w:rPr>
          <w:b/>
          <w:bCs/>
          <w:color w:val="000000" w:themeColor="accent6"/>
          <w:lang w:val="de-DE"/>
        </w:rPr>
        <w:t>B</w:t>
      </w:r>
      <w:r w:rsidRPr="006D113B">
        <w:rPr>
          <w:b/>
          <w:bCs/>
          <w:color w:val="000000" w:themeColor="accent6"/>
          <w:lang w:val="de-DE"/>
        </w:rPr>
        <w:t>is zu 80</w:t>
      </w:r>
      <w:r>
        <w:rPr>
          <w:b/>
          <w:bCs/>
          <w:color w:val="000000" w:themeColor="accent6"/>
          <w:lang w:val="de-DE"/>
        </w:rPr>
        <w:t xml:space="preserve"> Prozent</w:t>
      </w:r>
      <w:r w:rsidRPr="006D113B">
        <w:rPr>
          <w:b/>
          <w:bCs/>
          <w:color w:val="000000" w:themeColor="accent6"/>
          <w:lang w:val="de-DE"/>
        </w:rPr>
        <w:t xml:space="preserve"> </w:t>
      </w:r>
      <w:r>
        <w:rPr>
          <w:b/>
          <w:bCs/>
          <w:color w:val="000000" w:themeColor="accent6"/>
          <w:lang w:val="de-DE"/>
        </w:rPr>
        <w:t>recyceltes Altglas</w:t>
      </w:r>
      <w:r w:rsidRPr="006D113B">
        <w:rPr>
          <w:b/>
          <w:bCs/>
          <w:color w:val="000000" w:themeColor="accent6"/>
          <w:lang w:val="de-DE"/>
        </w:rPr>
        <w:t xml:space="preserve"> </w:t>
      </w:r>
    </w:p>
    <w:p w14:paraId="420F2589" w14:textId="77777777" w:rsidR="007A22CA" w:rsidRDefault="007A22CA" w:rsidP="007A22CA">
      <w:pPr>
        <w:shd w:val="clear" w:color="auto" w:fill="FFFFFF" w:themeFill="background1"/>
        <w:jc w:val="left"/>
        <w:rPr>
          <w:color w:val="000000" w:themeColor="accent6"/>
          <w:lang w:val="de-DE"/>
        </w:rPr>
      </w:pPr>
      <w:r w:rsidRPr="009056C1">
        <w:rPr>
          <w:color w:val="000000" w:themeColor="accent6"/>
          <w:lang w:val="de-DE"/>
        </w:rPr>
        <w:t xml:space="preserve">Lanaé </w:t>
      </w:r>
      <w:r>
        <w:rPr>
          <w:color w:val="000000" w:themeColor="accent6"/>
          <w:lang w:val="de-DE"/>
        </w:rPr>
        <w:t>besteht bis</w:t>
      </w:r>
      <w:r w:rsidRPr="0043320F">
        <w:rPr>
          <w:color w:val="000000" w:themeColor="accent6"/>
          <w:lang w:val="de-DE"/>
        </w:rPr>
        <w:t xml:space="preserve"> zu 80 Prozent aus Recyclingglas und wird mit einem patentierten Bindemittel, basierend auf Stoffen aus der Zucker- und Getreideproduktion, hergestellt. </w:t>
      </w:r>
      <w:r>
        <w:rPr>
          <w:color w:val="000000" w:themeColor="accent6"/>
          <w:lang w:val="de-DE"/>
        </w:rPr>
        <w:t xml:space="preserve">Die Mineralwolle ist darüber hinaus </w:t>
      </w:r>
      <w:r w:rsidRPr="0043320F">
        <w:rPr>
          <w:color w:val="000000" w:themeColor="accent6"/>
          <w:lang w:val="de-DE"/>
        </w:rPr>
        <w:t>hochkomprimierbar</w:t>
      </w:r>
      <w:r>
        <w:rPr>
          <w:color w:val="000000" w:themeColor="accent6"/>
          <w:lang w:val="de-DE"/>
        </w:rPr>
        <w:t xml:space="preserve">: </w:t>
      </w:r>
      <w:r w:rsidRPr="009056C1">
        <w:rPr>
          <w:color w:val="000000" w:themeColor="accent6"/>
          <w:lang w:val="de-DE"/>
        </w:rPr>
        <w:t xml:space="preserve">Lager- und Transportvolumen werden dadurch deutlich reduziert, das Handling gestaltet sich entsprechend </w:t>
      </w:r>
      <w:r>
        <w:rPr>
          <w:color w:val="000000" w:themeColor="accent6"/>
          <w:lang w:val="de-DE"/>
        </w:rPr>
        <w:t xml:space="preserve">klimafreundlich und wirtschaftlich. </w:t>
      </w:r>
    </w:p>
    <w:p w14:paraId="24A45900" w14:textId="77777777" w:rsidR="007A22CA" w:rsidRDefault="007A22CA" w:rsidP="007A22CA">
      <w:pPr>
        <w:shd w:val="clear" w:color="auto" w:fill="FFFFFF" w:themeFill="background1"/>
        <w:jc w:val="left"/>
        <w:rPr>
          <w:color w:val="000000" w:themeColor="accent6"/>
          <w:lang w:val="de-DE"/>
        </w:rPr>
      </w:pPr>
    </w:p>
    <w:p w14:paraId="50407A39" w14:textId="432BD16B" w:rsidR="007A22CA" w:rsidRDefault="007A22CA" w:rsidP="007A22CA">
      <w:pPr>
        <w:shd w:val="clear" w:color="auto" w:fill="FFFFFF" w:themeFill="background1"/>
        <w:jc w:val="left"/>
        <w:rPr>
          <w:color w:val="000000" w:themeColor="accent6"/>
          <w:lang w:val="de-DE"/>
        </w:rPr>
      </w:pPr>
      <w:r>
        <w:rPr>
          <w:color w:val="000000" w:themeColor="accent6"/>
          <w:lang w:val="de-DE"/>
        </w:rPr>
        <w:t xml:space="preserve">Die besondere Klimafreundlichkeit zeigt sich auch in der gut recycelbaren Verpackung </w:t>
      </w:r>
      <w:r w:rsidRPr="00735AF8">
        <w:rPr>
          <w:color w:val="000000" w:themeColor="accent6"/>
          <w:lang w:val="de-DE"/>
        </w:rPr>
        <w:t>der Lanaé Produkte</w:t>
      </w:r>
      <w:r>
        <w:rPr>
          <w:color w:val="000000" w:themeColor="accent6"/>
          <w:lang w:val="de-DE"/>
        </w:rPr>
        <w:t xml:space="preserve">. </w:t>
      </w:r>
      <w:r w:rsidRPr="001F354E">
        <w:rPr>
          <w:color w:val="000000" w:themeColor="accent6"/>
          <w:lang w:val="de-DE"/>
        </w:rPr>
        <w:t xml:space="preserve">Ermöglicht wird </w:t>
      </w:r>
      <w:r>
        <w:rPr>
          <w:color w:val="000000" w:themeColor="accent6"/>
          <w:lang w:val="de-DE"/>
        </w:rPr>
        <w:t>dies unter anderem</w:t>
      </w:r>
      <w:r w:rsidRPr="001F354E">
        <w:rPr>
          <w:color w:val="000000" w:themeColor="accent6"/>
          <w:lang w:val="de-DE"/>
        </w:rPr>
        <w:t xml:space="preserve"> durch ein </w:t>
      </w:r>
      <w:r>
        <w:rPr>
          <w:color w:val="000000" w:themeColor="accent6"/>
          <w:lang w:val="de-DE"/>
        </w:rPr>
        <w:t xml:space="preserve">spezielles </w:t>
      </w:r>
      <w:r w:rsidRPr="001F354E">
        <w:rPr>
          <w:color w:val="000000" w:themeColor="accent6"/>
          <w:lang w:val="de-DE"/>
        </w:rPr>
        <w:t xml:space="preserve">Verpackungsdesign mit </w:t>
      </w:r>
      <w:r>
        <w:rPr>
          <w:color w:val="000000" w:themeColor="accent6"/>
          <w:lang w:val="de-DE"/>
        </w:rPr>
        <w:t xml:space="preserve">deutlich </w:t>
      </w:r>
      <w:r w:rsidRPr="001F354E">
        <w:rPr>
          <w:color w:val="000000" w:themeColor="accent6"/>
          <w:lang w:val="de-DE"/>
        </w:rPr>
        <w:t xml:space="preserve">reduziertem Druckbild. </w:t>
      </w:r>
      <w:r>
        <w:rPr>
          <w:color w:val="000000" w:themeColor="background2"/>
          <w:lang w:val="de-DE"/>
        </w:rPr>
        <w:t>Lanaé Wolle sowie die</w:t>
      </w:r>
      <w:r w:rsidR="001A0342">
        <w:rPr>
          <w:color w:val="000000" w:themeColor="background2"/>
          <w:lang w:val="de-DE"/>
        </w:rPr>
        <w:t xml:space="preserve"> </w:t>
      </w:r>
      <w:r>
        <w:rPr>
          <w:color w:val="000000" w:themeColor="background2"/>
          <w:lang w:val="de-DE"/>
        </w:rPr>
        <w:t>Verpackung können über den EASY ECO Recyclingservice von ISOVER zurückgeführt und recycelt werden.</w:t>
      </w:r>
    </w:p>
    <w:p w14:paraId="07668728" w14:textId="77777777" w:rsidR="007A22CA" w:rsidRDefault="007A22CA" w:rsidP="006875C9">
      <w:pPr>
        <w:spacing w:line="240" w:lineRule="auto"/>
        <w:jc w:val="left"/>
        <w:rPr>
          <w:color w:val="auto"/>
          <w:lang w:val="de-DE"/>
        </w:rPr>
      </w:pPr>
    </w:p>
    <w:p w14:paraId="42A38280" w14:textId="77777777" w:rsidR="00E96FA8" w:rsidRPr="00321571" w:rsidRDefault="00E96FA8" w:rsidP="001D2933">
      <w:pPr>
        <w:shd w:val="clear" w:color="auto" w:fill="FFFFFF"/>
        <w:jc w:val="left"/>
        <w:rPr>
          <w:color w:val="000000" w:themeColor="background2"/>
          <w:lang w:val="de-DE"/>
        </w:rPr>
      </w:pPr>
    </w:p>
    <w:p w14:paraId="29E60D31" w14:textId="487CBEFC" w:rsidR="00D90428" w:rsidRDefault="001D2933" w:rsidP="001D2933">
      <w:pPr>
        <w:jc w:val="left"/>
        <w:rPr>
          <w:rFonts w:cs="Arial"/>
          <w:b/>
          <w:lang w:val="de-DE"/>
        </w:rPr>
      </w:pPr>
      <w:r>
        <w:rPr>
          <w:rFonts w:cs="Arial"/>
          <w:b/>
          <w:lang w:val="de-DE"/>
        </w:rPr>
        <w:t>Bildmaterial</w:t>
      </w:r>
    </w:p>
    <w:p w14:paraId="43569141" w14:textId="77777777" w:rsidR="001A0342" w:rsidRPr="006C23BA" w:rsidRDefault="001A0342" w:rsidP="001D2933">
      <w:pPr>
        <w:jc w:val="left"/>
        <w:rPr>
          <w:rFonts w:cs="Arial"/>
          <w:b/>
          <w:lang w:val="de-DE"/>
        </w:rPr>
      </w:pPr>
    </w:p>
    <w:p w14:paraId="5DE10AF1" w14:textId="1D1EB70D" w:rsidR="00D90428" w:rsidRDefault="00D90428" w:rsidP="001D2933">
      <w:pPr>
        <w:jc w:val="left"/>
        <w:rPr>
          <w:rFonts w:cs="Arial"/>
          <w:bCs/>
          <w:color w:val="EE0000"/>
          <w:lang w:val="de-DE"/>
        </w:rPr>
      </w:pPr>
      <w:r w:rsidRPr="00D90428">
        <w:rPr>
          <w:rFonts w:cs="Arial"/>
          <w:bCs/>
          <w:lang w:val="de-DE"/>
        </w:rPr>
        <w:t xml:space="preserve">Bild </w:t>
      </w:r>
      <w:r w:rsidR="0023604A">
        <w:rPr>
          <w:rFonts w:cs="Arial"/>
          <w:bCs/>
          <w:lang w:val="de-DE"/>
        </w:rPr>
        <w:t>1</w:t>
      </w:r>
      <w:r w:rsidR="00EC1D13">
        <w:rPr>
          <w:rFonts w:cs="Arial"/>
          <w:bCs/>
          <w:lang w:val="de-DE"/>
        </w:rPr>
        <w:t xml:space="preserve"> </w:t>
      </w:r>
    </w:p>
    <w:p w14:paraId="454D8A0E" w14:textId="4CA07EF2" w:rsidR="001A0342" w:rsidRDefault="00D462DD" w:rsidP="00D462DD">
      <w:pPr>
        <w:spacing w:line="240" w:lineRule="auto"/>
        <w:jc w:val="left"/>
        <w:rPr>
          <w:rFonts w:cs="Arial"/>
          <w:bCs/>
          <w:color w:val="EE0000"/>
          <w:lang w:val="de-DE"/>
        </w:rPr>
      </w:pPr>
      <w:r>
        <w:rPr>
          <w:rFonts w:cs="Arial"/>
          <w:bCs/>
          <w:noProof/>
          <w:color w:val="EE0000"/>
          <w:lang w:val="de-DE"/>
        </w:rPr>
        <w:drawing>
          <wp:inline distT="0" distB="0" distL="0" distR="0" wp14:anchorId="4432D837" wp14:editId="4A104A9C">
            <wp:extent cx="3025302" cy="1892150"/>
            <wp:effectExtent l="0" t="0" r="0" b="635"/>
            <wp:docPr id="710245846" name="Grafik 3" descr="Ein Bild, das Kleidung, Person, Im Haus,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245846" name="Grafik 3" descr="Ein Bild, das Kleidung, Person, Im Haus, Wand enthält.&#10;&#10;KI-generierte Inhalte können fehlerhaft sein."/>
                    <pic:cNvPicPr/>
                  </pic:nvPicPr>
                  <pic:blipFill>
                    <a:blip r:embed="rId11">
                      <a:extLst>
                        <a:ext uri="{28A0092B-C50C-407E-A947-70E740481C1C}">
                          <a14:useLocalDpi xmlns:a14="http://schemas.microsoft.com/office/drawing/2010/main" val="0"/>
                        </a:ext>
                      </a:extLst>
                    </a:blip>
                    <a:stretch>
                      <a:fillRect/>
                    </a:stretch>
                  </pic:blipFill>
                  <pic:spPr>
                    <a:xfrm>
                      <a:off x="0" y="0"/>
                      <a:ext cx="3045578" cy="1904831"/>
                    </a:xfrm>
                    <a:prstGeom prst="rect">
                      <a:avLst/>
                    </a:prstGeom>
                  </pic:spPr>
                </pic:pic>
              </a:graphicData>
            </a:graphic>
          </wp:inline>
        </w:drawing>
      </w:r>
    </w:p>
    <w:p w14:paraId="25B1BCBA" w14:textId="3B30D971" w:rsidR="00922375" w:rsidRPr="00CB03E1" w:rsidRDefault="00922375" w:rsidP="001D2933">
      <w:pPr>
        <w:jc w:val="left"/>
        <w:rPr>
          <w:rFonts w:cs="Arial"/>
          <w:bCs/>
          <w:color w:val="EE0000"/>
          <w:lang w:val="de-DE"/>
        </w:rPr>
      </w:pPr>
      <w:r w:rsidRPr="00CB03E1">
        <w:rPr>
          <w:color w:val="auto"/>
          <w:lang w:val="de-DE"/>
        </w:rPr>
        <w:t xml:space="preserve">BHB-BranchenAward 2026: Für seine </w:t>
      </w:r>
      <w:r w:rsidRPr="00CB03E1">
        <w:rPr>
          <w:lang w:val="de-DE"/>
        </w:rPr>
        <w:t xml:space="preserve">klimafreundliche Lanaé Mineralwolle erhielt Dämmstoffspezialist ISOVER die begehrte Auszeichnung </w:t>
      </w:r>
      <w:r w:rsidRPr="00CB03E1">
        <w:rPr>
          <w:color w:val="auto"/>
          <w:lang w:val="de-DE"/>
        </w:rPr>
        <w:t xml:space="preserve">in </w:t>
      </w:r>
      <w:r w:rsidRPr="003A3696">
        <w:rPr>
          <w:color w:val="000000" w:themeColor="background2"/>
          <w:lang w:val="de-DE"/>
        </w:rPr>
        <w:t xml:space="preserve">der Kategorie „Best of Product". Anfang März nahmen </w:t>
      </w:r>
      <w:r w:rsidR="001A0342" w:rsidRPr="003A3696">
        <w:rPr>
          <w:color w:val="000000" w:themeColor="background2"/>
          <w:lang w:val="de-DE"/>
        </w:rPr>
        <w:t xml:space="preserve">in Köln </w:t>
      </w:r>
      <w:r w:rsidRPr="003A3696">
        <w:rPr>
          <w:color w:val="000000" w:themeColor="background2"/>
          <w:lang w:val="de-DE"/>
        </w:rPr>
        <w:t xml:space="preserve">stellvertretend </w:t>
      </w:r>
      <w:r w:rsidR="00273847" w:rsidRPr="003A3696">
        <w:rPr>
          <w:color w:val="000000" w:themeColor="background2"/>
          <w:lang w:val="de-DE"/>
        </w:rPr>
        <w:t xml:space="preserve">Danijel Lučić, </w:t>
      </w:r>
      <w:r w:rsidR="003A3696" w:rsidRPr="003A3696">
        <w:rPr>
          <w:color w:val="000000" w:themeColor="background2"/>
          <w:lang w:val="de-DE"/>
        </w:rPr>
        <w:t xml:space="preserve">ISOVER </w:t>
      </w:r>
      <w:r w:rsidR="00273847" w:rsidRPr="003A3696">
        <w:rPr>
          <w:color w:val="000000" w:themeColor="background2"/>
          <w:lang w:val="de-DE"/>
        </w:rPr>
        <w:t xml:space="preserve">Vorstand Vertrieb und Marketing, Martin Büsch, Leiter Marketing-Kommunikation sowie Güven Kodas, Leiter der </w:t>
      </w:r>
      <w:r w:rsidR="003A3696" w:rsidRPr="003A3696">
        <w:rPr>
          <w:color w:val="000000" w:themeColor="background2"/>
          <w:lang w:val="de-DE"/>
        </w:rPr>
        <w:t xml:space="preserve">ISOVER RIGIPS </w:t>
      </w:r>
      <w:r w:rsidR="00273847" w:rsidRPr="003A3696">
        <w:rPr>
          <w:color w:val="000000" w:themeColor="background2"/>
          <w:lang w:val="de-DE"/>
        </w:rPr>
        <w:t>Akademie,</w:t>
      </w:r>
      <w:r w:rsidRPr="003A3696">
        <w:rPr>
          <w:color w:val="000000" w:themeColor="background2"/>
          <w:lang w:val="de-DE"/>
        </w:rPr>
        <w:t xml:space="preserve"> die Ehrung in Empfang</w:t>
      </w:r>
      <w:r w:rsidRPr="00CB03E1">
        <w:rPr>
          <w:color w:val="auto"/>
          <w:lang w:val="de-DE"/>
        </w:rPr>
        <w:t>.</w:t>
      </w:r>
    </w:p>
    <w:p w14:paraId="161E5CB2" w14:textId="77777777" w:rsidR="00922375" w:rsidRDefault="00922375" w:rsidP="001D2933">
      <w:pPr>
        <w:jc w:val="left"/>
        <w:rPr>
          <w:rFonts w:cs="Arial"/>
          <w:bCs/>
          <w:color w:val="EE0000"/>
          <w:lang w:val="de-DE"/>
        </w:rPr>
      </w:pPr>
    </w:p>
    <w:p w14:paraId="5DFB2F90" w14:textId="6459FB2E" w:rsidR="00922375" w:rsidRPr="00D462DD" w:rsidRDefault="00922375" w:rsidP="00922375">
      <w:pPr>
        <w:spacing w:line="240" w:lineRule="auto"/>
        <w:jc w:val="left"/>
        <w:rPr>
          <w:rFonts w:cs="Arial"/>
          <w:i/>
          <w:iCs/>
          <w:color w:val="575756" w:themeColor="text1"/>
          <w:sz w:val="18"/>
          <w:szCs w:val="18"/>
          <w:lang w:val="de-DE"/>
        </w:rPr>
      </w:pPr>
      <w:r w:rsidRPr="00D462DD">
        <w:rPr>
          <w:rFonts w:cs="Arial"/>
          <w:i/>
          <w:iCs/>
          <w:color w:val="575756" w:themeColor="text1"/>
          <w:sz w:val="18"/>
          <w:szCs w:val="18"/>
          <w:lang w:val="de-DE"/>
        </w:rPr>
        <w:t xml:space="preserve">Foto: </w:t>
      </w:r>
      <w:r w:rsidR="00D462DD" w:rsidRPr="00D462DD">
        <w:rPr>
          <w:rFonts w:cs="Arial"/>
          <w:i/>
          <w:iCs/>
          <w:color w:val="575756" w:themeColor="text1"/>
          <w:sz w:val="18"/>
          <w:szCs w:val="18"/>
          <w:lang w:val="de-DE"/>
        </w:rPr>
        <w:t xml:space="preserve">Fotografie </w:t>
      </w:r>
      <w:proofErr w:type="spellStart"/>
      <w:r w:rsidR="00D462DD" w:rsidRPr="00D462DD">
        <w:rPr>
          <w:rFonts w:cs="Arial"/>
          <w:i/>
          <w:iCs/>
          <w:color w:val="575756" w:themeColor="text1"/>
          <w:sz w:val="18"/>
          <w:szCs w:val="18"/>
          <w:lang w:val="de-DE"/>
        </w:rPr>
        <w:t>T.Goetz</w:t>
      </w:r>
      <w:proofErr w:type="spellEnd"/>
      <w:r w:rsidR="00D462DD" w:rsidRPr="00D462DD">
        <w:rPr>
          <w:rFonts w:cs="Arial"/>
          <w:i/>
          <w:iCs/>
          <w:color w:val="575756" w:themeColor="text1"/>
          <w:sz w:val="18"/>
          <w:szCs w:val="18"/>
          <w:lang w:val="de-DE"/>
        </w:rPr>
        <w:t xml:space="preserve"> info@goetz-foto.de</w:t>
      </w:r>
    </w:p>
    <w:p w14:paraId="3B3FFFD0" w14:textId="77777777" w:rsidR="00922375" w:rsidRDefault="00922375" w:rsidP="001D2933">
      <w:pPr>
        <w:jc w:val="left"/>
        <w:rPr>
          <w:rFonts w:cs="Arial"/>
          <w:bCs/>
          <w:lang w:val="de-DE"/>
        </w:rPr>
      </w:pPr>
    </w:p>
    <w:p w14:paraId="202377D7" w14:textId="77777777" w:rsidR="00922375" w:rsidRDefault="00922375" w:rsidP="001D2933">
      <w:pPr>
        <w:jc w:val="left"/>
        <w:rPr>
          <w:rFonts w:cs="Arial"/>
          <w:bCs/>
          <w:lang w:val="de-DE"/>
        </w:rPr>
      </w:pPr>
    </w:p>
    <w:p w14:paraId="52F4F1D7" w14:textId="77777777" w:rsidR="00D462DD" w:rsidRDefault="00D462DD" w:rsidP="001D2933">
      <w:pPr>
        <w:jc w:val="left"/>
        <w:rPr>
          <w:rFonts w:cs="Arial"/>
          <w:bCs/>
          <w:lang w:val="de-DE"/>
        </w:rPr>
      </w:pPr>
    </w:p>
    <w:p w14:paraId="76200FDF" w14:textId="77777777" w:rsidR="00D462DD" w:rsidRDefault="00D462DD" w:rsidP="001D2933">
      <w:pPr>
        <w:jc w:val="left"/>
        <w:rPr>
          <w:rFonts w:cs="Arial"/>
          <w:bCs/>
          <w:lang w:val="de-DE"/>
        </w:rPr>
      </w:pPr>
    </w:p>
    <w:p w14:paraId="783B4AEF" w14:textId="77777777" w:rsidR="00D462DD" w:rsidRDefault="00D462DD" w:rsidP="001D2933">
      <w:pPr>
        <w:jc w:val="left"/>
        <w:rPr>
          <w:rFonts w:cs="Arial"/>
          <w:bCs/>
          <w:lang w:val="de-DE"/>
        </w:rPr>
      </w:pPr>
    </w:p>
    <w:p w14:paraId="1BC59350" w14:textId="77777777" w:rsidR="00D462DD" w:rsidRDefault="00D462DD" w:rsidP="001D2933">
      <w:pPr>
        <w:jc w:val="left"/>
        <w:rPr>
          <w:rFonts w:cs="Arial"/>
          <w:bCs/>
          <w:lang w:val="de-DE"/>
        </w:rPr>
      </w:pPr>
    </w:p>
    <w:p w14:paraId="79E30CA2" w14:textId="77777777" w:rsidR="00D462DD" w:rsidRDefault="00D462DD" w:rsidP="001D2933">
      <w:pPr>
        <w:jc w:val="left"/>
        <w:rPr>
          <w:rFonts w:cs="Arial"/>
          <w:bCs/>
          <w:lang w:val="de-DE"/>
        </w:rPr>
      </w:pPr>
    </w:p>
    <w:p w14:paraId="2FFF655D" w14:textId="77777777" w:rsidR="00D462DD" w:rsidRDefault="00D462DD" w:rsidP="001D2933">
      <w:pPr>
        <w:jc w:val="left"/>
        <w:rPr>
          <w:rFonts w:cs="Arial"/>
          <w:bCs/>
          <w:lang w:val="de-DE"/>
        </w:rPr>
      </w:pPr>
    </w:p>
    <w:p w14:paraId="5B151C43" w14:textId="77AD42A1" w:rsidR="00922375" w:rsidRDefault="00922375" w:rsidP="001D2933">
      <w:pPr>
        <w:jc w:val="left"/>
        <w:rPr>
          <w:rFonts w:cs="Arial"/>
          <w:bCs/>
          <w:lang w:val="de-DE"/>
        </w:rPr>
      </w:pPr>
      <w:r>
        <w:rPr>
          <w:rFonts w:cs="Arial"/>
          <w:bCs/>
          <w:lang w:val="de-DE"/>
        </w:rPr>
        <w:lastRenderedPageBreak/>
        <w:t>Bild 2</w:t>
      </w:r>
    </w:p>
    <w:p w14:paraId="19D90208" w14:textId="5995EB07" w:rsidR="00922375" w:rsidRDefault="00922375" w:rsidP="00922375">
      <w:pPr>
        <w:spacing w:line="240" w:lineRule="auto"/>
        <w:jc w:val="left"/>
        <w:rPr>
          <w:rFonts w:cs="Arial"/>
          <w:bCs/>
          <w:lang w:val="de-DE"/>
        </w:rPr>
      </w:pPr>
      <w:r>
        <w:rPr>
          <w:noProof/>
          <w:color w:val="000000" w:themeColor="background2"/>
          <w:lang w:val="de-DE"/>
        </w:rPr>
        <w:drawing>
          <wp:inline distT="0" distB="0" distL="0" distR="0" wp14:anchorId="67664F32" wp14:editId="5AF92155">
            <wp:extent cx="3060072" cy="2292351"/>
            <wp:effectExtent l="0" t="0" r="635" b="0"/>
            <wp:docPr id="1038198426" name="Grafik 3" descr="Ein Bild, das Person, Menschliches Gesicht, Kleidung,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98426" name="Grafik 3" descr="Ein Bild, das Person, Menschliches Gesicht, Kleidung, Wand enthält.&#10;&#10;Automatisch generierte Beschreibung"/>
                    <pic:cNvPicPr/>
                  </pic:nvPicPr>
                  <pic:blipFill>
                    <a:blip r:embed="rId12">
                      <a:extLst>
                        <a:ext uri="{28A0092B-C50C-407E-A947-70E740481C1C}">
                          <a14:useLocalDpi xmlns:a14="http://schemas.microsoft.com/office/drawing/2010/main" val="0"/>
                        </a:ext>
                      </a:extLst>
                    </a:blip>
                    <a:stretch>
                      <a:fillRect/>
                    </a:stretch>
                  </pic:blipFill>
                  <pic:spPr>
                    <a:xfrm>
                      <a:off x="0" y="0"/>
                      <a:ext cx="3065057" cy="2296085"/>
                    </a:xfrm>
                    <a:prstGeom prst="rect">
                      <a:avLst/>
                    </a:prstGeom>
                  </pic:spPr>
                </pic:pic>
              </a:graphicData>
            </a:graphic>
          </wp:inline>
        </w:drawing>
      </w:r>
    </w:p>
    <w:p w14:paraId="19F3B22C" w14:textId="6B7A6225" w:rsidR="0023604A" w:rsidRDefault="00922375" w:rsidP="001D2933">
      <w:pPr>
        <w:spacing w:line="240" w:lineRule="auto"/>
        <w:jc w:val="left"/>
        <w:rPr>
          <w:lang w:val="de-DE"/>
        </w:rPr>
      </w:pPr>
      <w:r w:rsidRPr="00922375">
        <w:rPr>
          <w:color w:val="000000" w:themeColor="accent6"/>
          <w:lang w:val="de-DE"/>
        </w:rPr>
        <w:t>Die</w:t>
      </w:r>
      <w:r>
        <w:rPr>
          <w:color w:val="000000" w:themeColor="accent6"/>
          <w:lang w:val="de-DE"/>
        </w:rPr>
        <w:t xml:space="preserve"> innovative </w:t>
      </w:r>
      <w:r w:rsidRPr="009056C1">
        <w:rPr>
          <w:color w:val="000000" w:themeColor="accent6"/>
          <w:lang w:val="de-DE"/>
        </w:rPr>
        <w:t xml:space="preserve">Lanaé </w:t>
      </w:r>
      <w:r>
        <w:rPr>
          <w:color w:val="000000" w:themeColor="accent6"/>
          <w:lang w:val="de-DE"/>
        </w:rPr>
        <w:t>Mineralwolle besteht bis</w:t>
      </w:r>
      <w:r w:rsidRPr="0043320F">
        <w:rPr>
          <w:color w:val="000000" w:themeColor="accent6"/>
          <w:lang w:val="de-DE"/>
        </w:rPr>
        <w:t xml:space="preserve"> zu 80 Prozent aus Recyclingglas und wird mit einem patentierten Bindemittel, basierend auf Stoffen aus der Zucker- und Getreideproduktion, hergestellt.</w:t>
      </w:r>
      <w:r w:rsidRPr="00922375">
        <w:rPr>
          <w:color w:val="000000" w:themeColor="accent6"/>
          <w:lang w:val="de-DE"/>
        </w:rPr>
        <w:t xml:space="preserve"> </w:t>
      </w:r>
      <w:r>
        <w:rPr>
          <w:color w:val="000000" w:themeColor="accent6"/>
          <w:lang w:val="de-DE"/>
        </w:rPr>
        <w:t>So überzeugt die neue Wolle mit einer</w:t>
      </w:r>
      <w:r w:rsidRPr="0043320F">
        <w:rPr>
          <w:color w:val="000000" w:themeColor="accent6"/>
          <w:lang w:val="de-DE"/>
        </w:rPr>
        <w:t xml:space="preserve"> verbesserte</w:t>
      </w:r>
      <w:r>
        <w:rPr>
          <w:color w:val="000000" w:themeColor="accent6"/>
          <w:lang w:val="de-DE"/>
        </w:rPr>
        <w:t>n</w:t>
      </w:r>
      <w:r w:rsidRPr="0043320F">
        <w:rPr>
          <w:color w:val="000000" w:themeColor="accent6"/>
          <w:lang w:val="de-DE"/>
        </w:rPr>
        <w:t xml:space="preserve"> Haptik</w:t>
      </w:r>
      <w:r>
        <w:rPr>
          <w:color w:val="000000" w:themeColor="accent6"/>
          <w:lang w:val="de-DE"/>
        </w:rPr>
        <w:t xml:space="preserve">, sie ist </w:t>
      </w:r>
      <w:r w:rsidRPr="006C4A83">
        <w:rPr>
          <w:color w:val="000000" w:themeColor="accent6"/>
          <w:lang w:val="de-DE"/>
        </w:rPr>
        <w:t>angenehmer in der Verarbeitung</w:t>
      </w:r>
      <w:r>
        <w:rPr>
          <w:color w:val="000000" w:themeColor="accent6"/>
          <w:lang w:val="de-DE"/>
        </w:rPr>
        <w:t xml:space="preserve">, leicht zu schneiden und einfach zu verlegen. Lanaé verfügt zudem über eine </w:t>
      </w:r>
      <w:r w:rsidRPr="0043320F">
        <w:rPr>
          <w:color w:val="000000" w:themeColor="accent6"/>
          <w:lang w:val="de-DE"/>
        </w:rPr>
        <w:t>weiche Oberfläche und</w:t>
      </w:r>
      <w:r>
        <w:rPr>
          <w:color w:val="000000" w:themeColor="accent6"/>
          <w:lang w:val="de-DE"/>
        </w:rPr>
        <w:t xml:space="preserve"> eine</w:t>
      </w:r>
      <w:r w:rsidRPr="0043320F">
        <w:rPr>
          <w:color w:val="000000" w:themeColor="accent6"/>
          <w:lang w:val="de-DE"/>
        </w:rPr>
        <w:t xml:space="preserve"> feste Struktur</w:t>
      </w:r>
      <w:r>
        <w:rPr>
          <w:color w:val="000000" w:themeColor="accent6"/>
          <w:lang w:val="de-DE"/>
        </w:rPr>
        <w:t>. Sie</w:t>
      </w:r>
      <w:r w:rsidRPr="0043320F">
        <w:rPr>
          <w:color w:val="000000" w:themeColor="accent6"/>
          <w:lang w:val="de-DE"/>
        </w:rPr>
        <w:t xml:space="preserve"> entwickelt </w:t>
      </w:r>
      <w:r>
        <w:rPr>
          <w:color w:val="000000" w:themeColor="accent6"/>
          <w:lang w:val="de-DE"/>
        </w:rPr>
        <w:t>kaum</w:t>
      </w:r>
      <w:r w:rsidRPr="0043320F">
        <w:rPr>
          <w:color w:val="000000" w:themeColor="accent6"/>
          <w:lang w:val="de-DE"/>
        </w:rPr>
        <w:t xml:space="preserve"> Staub</w:t>
      </w:r>
      <w:r>
        <w:rPr>
          <w:color w:val="000000" w:themeColor="accent6"/>
          <w:lang w:val="de-DE"/>
        </w:rPr>
        <w:t xml:space="preserve">, </w:t>
      </w:r>
      <w:r w:rsidRPr="0043320F">
        <w:rPr>
          <w:color w:val="000000" w:themeColor="accent6"/>
          <w:lang w:val="de-DE"/>
        </w:rPr>
        <w:t xml:space="preserve">ist geruchsneutral und </w:t>
      </w:r>
      <w:r>
        <w:rPr>
          <w:color w:val="000000" w:themeColor="accent6"/>
          <w:lang w:val="de-DE"/>
        </w:rPr>
        <w:t xml:space="preserve">nachweislich </w:t>
      </w:r>
      <w:r w:rsidRPr="00E42D9B">
        <w:rPr>
          <w:color w:val="000000" w:themeColor="accent6"/>
          <w:lang w:val="de-DE"/>
        </w:rPr>
        <w:t>wohngesund.</w:t>
      </w:r>
    </w:p>
    <w:p w14:paraId="25C26B3E" w14:textId="77777777" w:rsidR="006875C9" w:rsidRPr="0023604A" w:rsidRDefault="006875C9" w:rsidP="001D2933">
      <w:pPr>
        <w:spacing w:line="240" w:lineRule="auto"/>
        <w:jc w:val="left"/>
        <w:rPr>
          <w:rFonts w:cs="Arial"/>
          <w:lang w:val="de-DE"/>
        </w:rPr>
      </w:pPr>
    </w:p>
    <w:p w14:paraId="4D7D6AAD" w14:textId="641E8A8A" w:rsidR="001D2933" w:rsidRDefault="001D2933" w:rsidP="0023604A">
      <w:pPr>
        <w:spacing w:line="240" w:lineRule="auto"/>
        <w:jc w:val="left"/>
        <w:rPr>
          <w:rFonts w:cs="Arial"/>
          <w:i/>
          <w:iCs/>
          <w:sz w:val="18"/>
          <w:szCs w:val="18"/>
          <w:lang w:val="de-DE"/>
        </w:rPr>
      </w:pPr>
      <w:r w:rsidRPr="00FC4AF3">
        <w:rPr>
          <w:rFonts w:cs="Arial"/>
          <w:i/>
          <w:iCs/>
          <w:sz w:val="18"/>
          <w:szCs w:val="18"/>
          <w:lang w:val="de-DE"/>
        </w:rPr>
        <w:t>Foto: SAINT-GOBAIN ISOVER G+H AG</w:t>
      </w:r>
    </w:p>
    <w:p w14:paraId="5B92166B" w14:textId="77777777" w:rsidR="006875C9" w:rsidRPr="0023604A" w:rsidRDefault="006875C9" w:rsidP="0023604A">
      <w:pPr>
        <w:spacing w:line="240" w:lineRule="auto"/>
        <w:jc w:val="left"/>
        <w:rPr>
          <w:rFonts w:cs="Arial"/>
          <w:lang w:val="de-DE"/>
        </w:rPr>
      </w:pP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46BCF12B"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97CDC48" w14:textId="77777777" w:rsidR="001D2933" w:rsidRDefault="001D2933" w:rsidP="001D2933">
      <w:pPr>
        <w:rPr>
          <w:lang w:val="de-DE"/>
        </w:rPr>
      </w:pPr>
    </w:p>
    <w:p w14:paraId="261B91F2" w14:textId="77777777" w:rsidR="001D2933" w:rsidRDefault="001D2933" w:rsidP="001D2933">
      <w:pPr>
        <w:rPr>
          <w:lang w:val="de-DE"/>
        </w:rPr>
      </w:pPr>
    </w:p>
    <w:p w14:paraId="0ABAB7F3" w14:textId="77777777" w:rsidR="001D2933" w:rsidRDefault="001D2933" w:rsidP="001D2933">
      <w:pPr>
        <w:rPr>
          <w:lang w:val="de-DE"/>
        </w:rPr>
      </w:pPr>
    </w:p>
    <w:p w14:paraId="382FA03F" w14:textId="77777777" w:rsidR="001D2933" w:rsidRDefault="001D2933" w:rsidP="001D2933">
      <w:pPr>
        <w:rPr>
          <w:lang w:val="de-DE"/>
        </w:rPr>
      </w:pPr>
    </w:p>
    <w:p w14:paraId="162368DB" w14:textId="77777777" w:rsidR="001D2933" w:rsidRDefault="001D2933" w:rsidP="001D2933">
      <w:pPr>
        <w:rPr>
          <w:lang w:val="de-DE"/>
        </w:rPr>
      </w:pPr>
    </w:p>
    <w:p w14:paraId="0BEBE67A" w14:textId="77777777" w:rsidR="00D462DD" w:rsidRDefault="00D462DD" w:rsidP="001D2933">
      <w:pPr>
        <w:rPr>
          <w:lang w:val="de-DE"/>
        </w:rPr>
      </w:pPr>
    </w:p>
    <w:p w14:paraId="2ED67BB8" w14:textId="77777777" w:rsidR="00D462DD" w:rsidRDefault="00D462DD" w:rsidP="001D2933">
      <w:pPr>
        <w:rPr>
          <w:lang w:val="de-DE"/>
        </w:rPr>
      </w:pPr>
    </w:p>
    <w:p w14:paraId="5DE2D0EF" w14:textId="77777777" w:rsidR="00D462DD" w:rsidRDefault="00D462DD" w:rsidP="001D2933">
      <w:pPr>
        <w:rPr>
          <w:lang w:val="de-DE"/>
        </w:rPr>
      </w:pPr>
    </w:p>
    <w:p w14:paraId="112B0C9F" w14:textId="77777777" w:rsidR="00D462DD" w:rsidRDefault="00D462DD" w:rsidP="001D2933">
      <w:pPr>
        <w:rPr>
          <w:lang w:val="de-DE"/>
        </w:rPr>
      </w:pPr>
    </w:p>
    <w:p w14:paraId="1A2FEB48" w14:textId="77777777" w:rsidR="00D462DD" w:rsidRDefault="00D462DD" w:rsidP="001D2933">
      <w:pPr>
        <w:rPr>
          <w:lang w:val="de-DE"/>
        </w:rPr>
      </w:pPr>
    </w:p>
    <w:p w14:paraId="385F163A" w14:textId="77777777" w:rsidR="00D462DD" w:rsidRDefault="00D462DD" w:rsidP="001D2933">
      <w:pPr>
        <w:rPr>
          <w:lang w:val="de-DE"/>
        </w:rPr>
      </w:pPr>
    </w:p>
    <w:p w14:paraId="01B3435C" w14:textId="77777777" w:rsidR="00D462DD" w:rsidRDefault="00D462DD" w:rsidP="001D2933">
      <w:pPr>
        <w:rPr>
          <w:lang w:val="de-DE"/>
        </w:rPr>
      </w:pPr>
    </w:p>
    <w:p w14:paraId="0C19BF7E" w14:textId="77777777" w:rsidR="00D462DD" w:rsidRDefault="00D462DD" w:rsidP="001D2933">
      <w:pPr>
        <w:rPr>
          <w:lang w:val="de-DE"/>
        </w:rPr>
      </w:pPr>
    </w:p>
    <w:p w14:paraId="2A6B8F77" w14:textId="77777777" w:rsidR="00D462DD" w:rsidRDefault="00D462DD" w:rsidP="001D2933">
      <w:pPr>
        <w:rPr>
          <w:lang w:val="de-DE"/>
        </w:rPr>
      </w:pPr>
    </w:p>
    <w:p w14:paraId="68416039" w14:textId="77777777" w:rsidR="00D462DD" w:rsidRDefault="00D462DD" w:rsidP="001D2933">
      <w:pPr>
        <w:rPr>
          <w:lang w:val="de-DE"/>
        </w:rPr>
      </w:pPr>
    </w:p>
    <w:p w14:paraId="677A5679" w14:textId="77777777" w:rsidR="001D2933" w:rsidRDefault="001D2933" w:rsidP="001D2933">
      <w:pPr>
        <w:rPr>
          <w:lang w:val="de-DE"/>
        </w:rPr>
      </w:pPr>
    </w:p>
    <w:p w14:paraId="49D42C02" w14:textId="77777777" w:rsidR="00157AE9" w:rsidRDefault="00157AE9" w:rsidP="001D2933">
      <w:pPr>
        <w:rPr>
          <w:lang w:val="de-DE"/>
        </w:rPr>
      </w:pPr>
    </w:p>
    <w:p w14:paraId="1F75EC96" w14:textId="77777777" w:rsidR="001D2933" w:rsidRDefault="001D2933" w:rsidP="001D2933">
      <w:pPr>
        <w:rPr>
          <w:lang w:val="de-DE"/>
        </w:rPr>
      </w:pPr>
    </w:p>
    <w:p w14:paraId="0A020492" w14:textId="77777777" w:rsidR="001D2933" w:rsidRPr="00294202" w:rsidRDefault="001D2933" w:rsidP="001D2933">
      <w:pPr>
        <w:spacing w:line="240" w:lineRule="auto"/>
        <w:rPr>
          <w:rFonts w:cs="Arial"/>
          <w:b/>
          <w:sz w:val="20"/>
          <w:szCs w:val="20"/>
          <w:lang w:val="de-DE"/>
        </w:rPr>
      </w:pPr>
      <w:r w:rsidRPr="00294202">
        <w:rPr>
          <w:rFonts w:cs="Arial"/>
          <w:b/>
          <w:sz w:val="20"/>
          <w:szCs w:val="20"/>
          <w:lang w:val="de-DE"/>
        </w:rPr>
        <w:lastRenderedPageBreak/>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3"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4"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5"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49A246E8" w14:textId="77777777" w:rsidR="001C6E80" w:rsidRDefault="001C6E80" w:rsidP="00AD1DD1">
      <w:pPr>
        <w:widowControl w:val="0"/>
        <w:spacing w:line="276" w:lineRule="auto"/>
        <w:rPr>
          <w:i/>
          <w:sz w:val="18"/>
          <w:szCs w:val="18"/>
          <w:lang w:val="de-DE"/>
        </w:rPr>
      </w:pPr>
    </w:p>
    <w:p w14:paraId="7187160C" w14:textId="77777777" w:rsidR="0041180C" w:rsidRDefault="0041180C" w:rsidP="00AD1DD1">
      <w:pPr>
        <w:widowControl w:val="0"/>
        <w:spacing w:line="276" w:lineRule="auto"/>
        <w:rPr>
          <w:i/>
          <w:sz w:val="18"/>
          <w:szCs w:val="18"/>
          <w:lang w:val="de-DE"/>
        </w:rPr>
      </w:pPr>
    </w:p>
    <w:p w14:paraId="6665B1C2" w14:textId="77777777" w:rsidR="002501CB" w:rsidRDefault="002501CB" w:rsidP="002501CB">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headerReference w:type="even" r:id="rId16"/>
      <w:headerReference w:type="default" r:id="rId17"/>
      <w:footerReference w:type="even" r:id="rId18"/>
      <w:footerReference w:type="default" r:id="rId19"/>
      <w:headerReference w:type="first" r:id="rId20"/>
      <w:footerReference w:type="first" r:id="rId21"/>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AE78" w14:textId="77777777" w:rsidR="00363F4F" w:rsidRDefault="00363F4F" w:rsidP="00594196">
      <w:r>
        <w:separator/>
      </w:r>
    </w:p>
  </w:endnote>
  <w:endnote w:type="continuationSeparator" w:id="0">
    <w:p w14:paraId="0C8D6DC5" w14:textId="77777777" w:rsidR="00363F4F" w:rsidRDefault="00363F4F"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A8537" w14:textId="77777777" w:rsidR="00363F4F" w:rsidRDefault="00363F4F" w:rsidP="00594196">
      <w:r>
        <w:separator/>
      </w:r>
    </w:p>
  </w:footnote>
  <w:footnote w:type="continuationSeparator" w:id="0">
    <w:p w14:paraId="5E8E44D3" w14:textId="77777777" w:rsidR="00363F4F" w:rsidRDefault="00363F4F"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0"/>
  </w:num>
  <w:num w:numId="3" w16cid:durableId="2115782464">
    <w:abstractNumId w:val="11"/>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16D57"/>
    <w:rsid w:val="00026BF8"/>
    <w:rsid w:val="000430DC"/>
    <w:rsid w:val="00053BC2"/>
    <w:rsid w:val="000566CC"/>
    <w:rsid w:val="000611F2"/>
    <w:rsid w:val="00063658"/>
    <w:rsid w:val="00066715"/>
    <w:rsid w:val="0006799B"/>
    <w:rsid w:val="00067B30"/>
    <w:rsid w:val="0007481E"/>
    <w:rsid w:val="00092CE1"/>
    <w:rsid w:val="0009783A"/>
    <w:rsid w:val="000A09CA"/>
    <w:rsid w:val="000A4502"/>
    <w:rsid w:val="000B18AE"/>
    <w:rsid w:val="000B3BFA"/>
    <w:rsid w:val="000B5618"/>
    <w:rsid w:val="000C0002"/>
    <w:rsid w:val="000C0BE4"/>
    <w:rsid w:val="000E28CA"/>
    <w:rsid w:val="000E3B37"/>
    <w:rsid w:val="000F3475"/>
    <w:rsid w:val="00101553"/>
    <w:rsid w:val="00115297"/>
    <w:rsid w:val="00121071"/>
    <w:rsid w:val="00122B8E"/>
    <w:rsid w:val="001251C1"/>
    <w:rsid w:val="00126596"/>
    <w:rsid w:val="001306F3"/>
    <w:rsid w:val="0014123E"/>
    <w:rsid w:val="00141415"/>
    <w:rsid w:val="001425EA"/>
    <w:rsid w:val="001552EA"/>
    <w:rsid w:val="00157AE9"/>
    <w:rsid w:val="00161A03"/>
    <w:rsid w:val="00161D88"/>
    <w:rsid w:val="00184693"/>
    <w:rsid w:val="001850A6"/>
    <w:rsid w:val="00196E2A"/>
    <w:rsid w:val="001977A2"/>
    <w:rsid w:val="001A0342"/>
    <w:rsid w:val="001A229F"/>
    <w:rsid w:val="001B092B"/>
    <w:rsid w:val="001C1598"/>
    <w:rsid w:val="001C1CBF"/>
    <w:rsid w:val="001C5A27"/>
    <w:rsid w:val="001C6E80"/>
    <w:rsid w:val="001D2933"/>
    <w:rsid w:val="001F3457"/>
    <w:rsid w:val="00200CA2"/>
    <w:rsid w:val="00212B1B"/>
    <w:rsid w:val="00220073"/>
    <w:rsid w:val="00230757"/>
    <w:rsid w:val="00231735"/>
    <w:rsid w:val="002348E3"/>
    <w:rsid w:val="0023604A"/>
    <w:rsid w:val="00242169"/>
    <w:rsid w:val="002501CB"/>
    <w:rsid w:val="00251E90"/>
    <w:rsid w:val="00254F20"/>
    <w:rsid w:val="002642F2"/>
    <w:rsid w:val="00273847"/>
    <w:rsid w:val="00295665"/>
    <w:rsid w:val="002A0D54"/>
    <w:rsid w:val="002A4853"/>
    <w:rsid w:val="002B1089"/>
    <w:rsid w:val="002C1353"/>
    <w:rsid w:val="002D18CD"/>
    <w:rsid w:val="002E0A25"/>
    <w:rsid w:val="002E6B9A"/>
    <w:rsid w:val="002F38FC"/>
    <w:rsid w:val="00312B91"/>
    <w:rsid w:val="00317CEE"/>
    <w:rsid w:val="00321571"/>
    <w:rsid w:val="00343B31"/>
    <w:rsid w:val="00346D73"/>
    <w:rsid w:val="00350D12"/>
    <w:rsid w:val="00355515"/>
    <w:rsid w:val="00363F4F"/>
    <w:rsid w:val="00370BCA"/>
    <w:rsid w:val="00375791"/>
    <w:rsid w:val="00386601"/>
    <w:rsid w:val="0039387E"/>
    <w:rsid w:val="00397A41"/>
    <w:rsid w:val="003A3696"/>
    <w:rsid w:val="003E7614"/>
    <w:rsid w:val="003E7BB4"/>
    <w:rsid w:val="003F2941"/>
    <w:rsid w:val="00410DA9"/>
    <w:rsid w:val="0041180C"/>
    <w:rsid w:val="004210CB"/>
    <w:rsid w:val="00427267"/>
    <w:rsid w:val="004339C3"/>
    <w:rsid w:val="0043454A"/>
    <w:rsid w:val="00454D6C"/>
    <w:rsid w:val="00475AC1"/>
    <w:rsid w:val="00480D39"/>
    <w:rsid w:val="004A6518"/>
    <w:rsid w:val="004A6EE7"/>
    <w:rsid w:val="004B5028"/>
    <w:rsid w:val="004C5A5A"/>
    <w:rsid w:val="004E173B"/>
    <w:rsid w:val="004E31D9"/>
    <w:rsid w:val="004E4AD5"/>
    <w:rsid w:val="004E55C8"/>
    <w:rsid w:val="004E64D0"/>
    <w:rsid w:val="004F1975"/>
    <w:rsid w:val="004F2538"/>
    <w:rsid w:val="004F5321"/>
    <w:rsid w:val="00500C85"/>
    <w:rsid w:val="00507A12"/>
    <w:rsid w:val="00514A09"/>
    <w:rsid w:val="005174EE"/>
    <w:rsid w:val="00517A8B"/>
    <w:rsid w:val="00522605"/>
    <w:rsid w:val="00532D89"/>
    <w:rsid w:val="00541190"/>
    <w:rsid w:val="00543E1F"/>
    <w:rsid w:val="00551DE4"/>
    <w:rsid w:val="00564371"/>
    <w:rsid w:val="00567085"/>
    <w:rsid w:val="00573473"/>
    <w:rsid w:val="00582E2A"/>
    <w:rsid w:val="00584771"/>
    <w:rsid w:val="005848A7"/>
    <w:rsid w:val="00593521"/>
    <w:rsid w:val="00594196"/>
    <w:rsid w:val="005A29E0"/>
    <w:rsid w:val="005A7B88"/>
    <w:rsid w:val="005B2892"/>
    <w:rsid w:val="005D552C"/>
    <w:rsid w:val="00603405"/>
    <w:rsid w:val="0062254E"/>
    <w:rsid w:val="00626EA0"/>
    <w:rsid w:val="00637F97"/>
    <w:rsid w:val="00641D99"/>
    <w:rsid w:val="00641F09"/>
    <w:rsid w:val="00646240"/>
    <w:rsid w:val="00651A1E"/>
    <w:rsid w:val="00653724"/>
    <w:rsid w:val="0065631F"/>
    <w:rsid w:val="00664125"/>
    <w:rsid w:val="0066782D"/>
    <w:rsid w:val="00674D01"/>
    <w:rsid w:val="006777CD"/>
    <w:rsid w:val="006875C9"/>
    <w:rsid w:val="006B3C2F"/>
    <w:rsid w:val="006C0135"/>
    <w:rsid w:val="006C23BA"/>
    <w:rsid w:val="006C4C8C"/>
    <w:rsid w:val="006E5B42"/>
    <w:rsid w:val="006E7C87"/>
    <w:rsid w:val="006F2695"/>
    <w:rsid w:val="006F4A41"/>
    <w:rsid w:val="00707E5B"/>
    <w:rsid w:val="007154EE"/>
    <w:rsid w:val="00721FE8"/>
    <w:rsid w:val="00723233"/>
    <w:rsid w:val="007821AE"/>
    <w:rsid w:val="00782D9C"/>
    <w:rsid w:val="00783D0A"/>
    <w:rsid w:val="00784A29"/>
    <w:rsid w:val="00785D16"/>
    <w:rsid w:val="007927EB"/>
    <w:rsid w:val="0079637C"/>
    <w:rsid w:val="007A22CA"/>
    <w:rsid w:val="007A2AA0"/>
    <w:rsid w:val="007B0EEE"/>
    <w:rsid w:val="007B33D4"/>
    <w:rsid w:val="007B4E43"/>
    <w:rsid w:val="007D4E8F"/>
    <w:rsid w:val="007E65C7"/>
    <w:rsid w:val="007F2D31"/>
    <w:rsid w:val="008008F9"/>
    <w:rsid w:val="008057CF"/>
    <w:rsid w:val="00807108"/>
    <w:rsid w:val="00812E5A"/>
    <w:rsid w:val="0081633F"/>
    <w:rsid w:val="008213E0"/>
    <w:rsid w:val="00841A98"/>
    <w:rsid w:val="00846758"/>
    <w:rsid w:val="00856D13"/>
    <w:rsid w:val="0086105B"/>
    <w:rsid w:val="00861FC1"/>
    <w:rsid w:val="00865A06"/>
    <w:rsid w:val="008737E5"/>
    <w:rsid w:val="00875E80"/>
    <w:rsid w:val="0088078C"/>
    <w:rsid w:val="00881141"/>
    <w:rsid w:val="008922DA"/>
    <w:rsid w:val="0089482C"/>
    <w:rsid w:val="008A1F9C"/>
    <w:rsid w:val="008C09CE"/>
    <w:rsid w:val="008C1720"/>
    <w:rsid w:val="008C7996"/>
    <w:rsid w:val="008D3B51"/>
    <w:rsid w:val="008D480C"/>
    <w:rsid w:val="008D6B94"/>
    <w:rsid w:val="008E2E1F"/>
    <w:rsid w:val="008F5235"/>
    <w:rsid w:val="008F6C6C"/>
    <w:rsid w:val="008F7D94"/>
    <w:rsid w:val="009015CB"/>
    <w:rsid w:val="00905777"/>
    <w:rsid w:val="00910AF1"/>
    <w:rsid w:val="00922375"/>
    <w:rsid w:val="00923AB9"/>
    <w:rsid w:val="0092497B"/>
    <w:rsid w:val="009315BB"/>
    <w:rsid w:val="00945F3E"/>
    <w:rsid w:val="00951B73"/>
    <w:rsid w:val="00960B09"/>
    <w:rsid w:val="00967428"/>
    <w:rsid w:val="00973086"/>
    <w:rsid w:val="009738F4"/>
    <w:rsid w:val="00976EE3"/>
    <w:rsid w:val="009771C3"/>
    <w:rsid w:val="00996514"/>
    <w:rsid w:val="009A0708"/>
    <w:rsid w:val="009A0CCC"/>
    <w:rsid w:val="009B034A"/>
    <w:rsid w:val="009B09DA"/>
    <w:rsid w:val="009B1C82"/>
    <w:rsid w:val="009C655D"/>
    <w:rsid w:val="009C75B3"/>
    <w:rsid w:val="009E0BB0"/>
    <w:rsid w:val="009E2998"/>
    <w:rsid w:val="00A045CC"/>
    <w:rsid w:val="00A052B5"/>
    <w:rsid w:val="00A15CC2"/>
    <w:rsid w:val="00A16263"/>
    <w:rsid w:val="00A212FD"/>
    <w:rsid w:val="00A214E9"/>
    <w:rsid w:val="00A22376"/>
    <w:rsid w:val="00A23525"/>
    <w:rsid w:val="00A330D3"/>
    <w:rsid w:val="00A33625"/>
    <w:rsid w:val="00A40AC5"/>
    <w:rsid w:val="00A52B7A"/>
    <w:rsid w:val="00A6095C"/>
    <w:rsid w:val="00A65EE9"/>
    <w:rsid w:val="00A7132D"/>
    <w:rsid w:val="00A763D9"/>
    <w:rsid w:val="00A8376B"/>
    <w:rsid w:val="00A93AAF"/>
    <w:rsid w:val="00A93FE9"/>
    <w:rsid w:val="00A94943"/>
    <w:rsid w:val="00AA32AC"/>
    <w:rsid w:val="00AB50F2"/>
    <w:rsid w:val="00AB71A4"/>
    <w:rsid w:val="00AD1DD1"/>
    <w:rsid w:val="00AD4EB0"/>
    <w:rsid w:val="00B004F3"/>
    <w:rsid w:val="00B10DCB"/>
    <w:rsid w:val="00B2745E"/>
    <w:rsid w:val="00B328FB"/>
    <w:rsid w:val="00B41703"/>
    <w:rsid w:val="00B50F60"/>
    <w:rsid w:val="00B600FB"/>
    <w:rsid w:val="00B72303"/>
    <w:rsid w:val="00B84EB4"/>
    <w:rsid w:val="00B87B85"/>
    <w:rsid w:val="00BA0EDD"/>
    <w:rsid w:val="00BA277B"/>
    <w:rsid w:val="00BB0485"/>
    <w:rsid w:val="00BC123D"/>
    <w:rsid w:val="00BC2B02"/>
    <w:rsid w:val="00BC5732"/>
    <w:rsid w:val="00BE6DAE"/>
    <w:rsid w:val="00C002FB"/>
    <w:rsid w:val="00C102B3"/>
    <w:rsid w:val="00C130D5"/>
    <w:rsid w:val="00C26A5D"/>
    <w:rsid w:val="00C521A8"/>
    <w:rsid w:val="00C527B3"/>
    <w:rsid w:val="00C53876"/>
    <w:rsid w:val="00C6338F"/>
    <w:rsid w:val="00C668E4"/>
    <w:rsid w:val="00C74068"/>
    <w:rsid w:val="00C86C34"/>
    <w:rsid w:val="00C878FD"/>
    <w:rsid w:val="00C90705"/>
    <w:rsid w:val="00C91252"/>
    <w:rsid w:val="00C964D1"/>
    <w:rsid w:val="00CA17A1"/>
    <w:rsid w:val="00CA69D3"/>
    <w:rsid w:val="00CB03E1"/>
    <w:rsid w:val="00CB6007"/>
    <w:rsid w:val="00CB70FF"/>
    <w:rsid w:val="00CC0DF4"/>
    <w:rsid w:val="00CC0E96"/>
    <w:rsid w:val="00CC1DCC"/>
    <w:rsid w:val="00CC2957"/>
    <w:rsid w:val="00CC66D1"/>
    <w:rsid w:val="00CD094B"/>
    <w:rsid w:val="00CD1588"/>
    <w:rsid w:val="00CF3C20"/>
    <w:rsid w:val="00D148C4"/>
    <w:rsid w:val="00D17669"/>
    <w:rsid w:val="00D25AFD"/>
    <w:rsid w:val="00D26C8D"/>
    <w:rsid w:val="00D34A21"/>
    <w:rsid w:val="00D3503C"/>
    <w:rsid w:val="00D406EA"/>
    <w:rsid w:val="00D462DD"/>
    <w:rsid w:val="00D63AEE"/>
    <w:rsid w:val="00D70A22"/>
    <w:rsid w:val="00D80C60"/>
    <w:rsid w:val="00D823F4"/>
    <w:rsid w:val="00D83A4E"/>
    <w:rsid w:val="00D90428"/>
    <w:rsid w:val="00D978FB"/>
    <w:rsid w:val="00DA3C86"/>
    <w:rsid w:val="00DA429F"/>
    <w:rsid w:val="00DA4FBD"/>
    <w:rsid w:val="00DB4EE8"/>
    <w:rsid w:val="00DD387B"/>
    <w:rsid w:val="00DF0AC9"/>
    <w:rsid w:val="00E0094B"/>
    <w:rsid w:val="00E11531"/>
    <w:rsid w:val="00E20D1A"/>
    <w:rsid w:val="00E3389F"/>
    <w:rsid w:val="00E4133A"/>
    <w:rsid w:val="00E4446A"/>
    <w:rsid w:val="00E4504C"/>
    <w:rsid w:val="00E53B5B"/>
    <w:rsid w:val="00E61DE2"/>
    <w:rsid w:val="00E67D66"/>
    <w:rsid w:val="00E95711"/>
    <w:rsid w:val="00E96E74"/>
    <w:rsid w:val="00E96FA8"/>
    <w:rsid w:val="00EA34A2"/>
    <w:rsid w:val="00EC1D13"/>
    <w:rsid w:val="00ED04DF"/>
    <w:rsid w:val="00EF79ED"/>
    <w:rsid w:val="00F02D58"/>
    <w:rsid w:val="00F101C4"/>
    <w:rsid w:val="00F33568"/>
    <w:rsid w:val="00F36ACA"/>
    <w:rsid w:val="00F4648D"/>
    <w:rsid w:val="00F57461"/>
    <w:rsid w:val="00F7699B"/>
    <w:rsid w:val="00F84CB3"/>
    <w:rsid w:val="00F87AAA"/>
    <w:rsid w:val="00FA3EAB"/>
    <w:rsid w:val="00FA60EB"/>
    <w:rsid w:val="00FB17C1"/>
    <w:rsid w:val="00FB19F0"/>
    <w:rsid w:val="00FB4E45"/>
    <w:rsid w:val="00FB6ED6"/>
    <w:rsid w:val="00FC6BD2"/>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int-gobain.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saint-gobain-generaldelegation-mitteleuropa/"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e09570cb685f0722d433fe4b5c52d30a">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be3a7b447562a1b479532fbcf4df9dae"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2.xml><?xml version="1.0" encoding="utf-8"?>
<ds:datastoreItem xmlns:ds="http://schemas.openxmlformats.org/officeDocument/2006/customXml" ds:itemID="{0CC878B9-1013-4006-A7B8-64DE4E6325F6}">
  <ds:schemaRefs>
    <ds:schemaRef ds:uri="http://schemas.microsoft.com/sharepoint/v3/contenttype/forms"/>
  </ds:schemaRefs>
</ds:datastoreItem>
</file>

<file path=customXml/itemProps3.xml><?xml version="1.0" encoding="utf-8"?>
<ds:datastoreItem xmlns:ds="http://schemas.openxmlformats.org/officeDocument/2006/customXml" ds:itemID="{5B1A8183-3296-4187-9793-6B8444C0CD60}">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customXml/itemProps4.xml><?xml version="1.0" encoding="utf-8"?>
<ds:datastoreItem xmlns:ds="http://schemas.openxmlformats.org/officeDocument/2006/customXml" ds:itemID="{1575CEB4-C78D-4343-9C69-78708B46E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721</Words>
  <Characters>5264</Characters>
  <Application>Microsoft Office Word</Application>
  <DocSecurity>0</DocSecurity>
  <Lines>101</Lines>
  <Paragraphs>39</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2025-07-07T08:00:00Z</cp:lastPrinted>
  <dcterms:created xsi:type="dcterms:W3CDTF">2026-02-19T15:29:00Z</dcterms:created>
  <dcterms:modified xsi:type="dcterms:W3CDTF">2026-03-05T15:02:00Z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ies>
</file>